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4" w:rsidRPr="00AF2314" w:rsidRDefault="00AF2314" w:rsidP="00AF2314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F2314">
        <w:rPr>
          <w:rFonts w:ascii="Times New Roman" w:hAnsi="Times New Roman"/>
          <w:b/>
          <w:sz w:val="28"/>
          <w:szCs w:val="28"/>
        </w:rPr>
        <w:t>Приложение № 1</w:t>
      </w:r>
    </w:p>
    <w:p w:rsidR="00AF2314" w:rsidRPr="00AF2314" w:rsidRDefault="00AF2314" w:rsidP="00AF2314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F2314">
        <w:rPr>
          <w:rFonts w:ascii="Times New Roman" w:hAnsi="Times New Roman"/>
          <w:b/>
          <w:sz w:val="28"/>
          <w:szCs w:val="28"/>
        </w:rPr>
        <w:t>к ООП ООО</w:t>
      </w:r>
    </w:p>
    <w:p w:rsidR="00AF2314" w:rsidRPr="00AF2314" w:rsidRDefault="00AF2314" w:rsidP="00AF2314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F2314">
        <w:rPr>
          <w:rFonts w:ascii="Times New Roman" w:hAnsi="Times New Roman"/>
          <w:b/>
          <w:sz w:val="28"/>
          <w:szCs w:val="28"/>
        </w:rPr>
        <w:t>ФГОС</w:t>
      </w:r>
    </w:p>
    <w:p w:rsidR="009D2BEF" w:rsidRPr="00AF2314" w:rsidRDefault="009D2BEF" w:rsidP="009D2B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2BEF" w:rsidRPr="009D2BEF" w:rsidRDefault="009D2BEF" w:rsidP="009D2BEF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2BEF" w:rsidRPr="009D2BEF" w:rsidRDefault="009D2BEF" w:rsidP="009D2BEF">
      <w:pPr>
        <w:spacing w:after="0" w:line="240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D06" w:rsidRPr="00B701E2" w:rsidRDefault="00020D06" w:rsidP="00020D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020D06" w:rsidRDefault="00020D06" w:rsidP="00020D06">
      <w:pPr>
        <w:spacing w:after="0" w:line="240" w:lineRule="auto"/>
        <w:ind w:left="360"/>
        <w:rPr>
          <w:rFonts w:ascii="Times New Roman" w:hAnsi="Times New Roman"/>
          <w:color w:val="000000"/>
          <w:sz w:val="24"/>
        </w:rPr>
      </w:pP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AF2314" w:rsidRDefault="00AF2314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AF2314" w:rsidRDefault="00AF2314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Дополнительная общеобразовательная общеразвивающая программа</w:t>
      </w: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4"/>
        </w:rPr>
      </w:pPr>
    </w:p>
    <w:p w:rsidR="00020D06" w:rsidRDefault="00AA01BB" w:rsidP="00AA01BB">
      <w:pPr>
        <w:pStyle w:val="1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 xml:space="preserve">         </w:t>
      </w:r>
      <w:r w:rsidR="00BB2126">
        <w:rPr>
          <w:rFonts w:ascii="Times New Roman" w:hAnsi="Times New Roman"/>
          <w:b/>
          <w:color w:val="000000"/>
          <w:sz w:val="40"/>
        </w:rPr>
        <w:t xml:space="preserve">                 «Юное дарование</w:t>
      </w:r>
      <w:r w:rsidR="00020D06">
        <w:rPr>
          <w:rFonts w:ascii="Times New Roman" w:hAnsi="Times New Roman"/>
          <w:b/>
          <w:color w:val="000000"/>
          <w:sz w:val="40"/>
        </w:rPr>
        <w:t>»</w:t>
      </w: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4"/>
        </w:rPr>
      </w:pPr>
    </w:p>
    <w:p w:rsidR="00020D06" w:rsidRDefault="00020D06" w:rsidP="00020D06">
      <w:pPr>
        <w:pStyle w:val="1"/>
        <w:jc w:val="center"/>
        <w:rPr>
          <w:rFonts w:ascii="Times New Roman" w:hAnsi="Times New Roman"/>
          <w:b/>
          <w:color w:val="000000"/>
          <w:sz w:val="24"/>
        </w:rPr>
      </w:pPr>
    </w:p>
    <w:p w:rsidR="00AA01BB" w:rsidRDefault="00AA01BB" w:rsidP="00AA01BB">
      <w:pPr>
        <w:pStyle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</w:t>
      </w:r>
      <w:r w:rsidR="00020D06">
        <w:rPr>
          <w:rFonts w:ascii="Times New Roman" w:hAnsi="Times New Roman"/>
          <w:color w:val="000000"/>
          <w:sz w:val="28"/>
        </w:rPr>
        <w:t>Направленность про</w:t>
      </w:r>
      <w:r>
        <w:rPr>
          <w:rFonts w:ascii="Times New Roman" w:hAnsi="Times New Roman"/>
          <w:color w:val="000000"/>
          <w:sz w:val="28"/>
        </w:rPr>
        <w:t>граммы: художественный</w:t>
      </w:r>
    </w:p>
    <w:p w:rsidR="00020D06" w:rsidRDefault="00AA01BB" w:rsidP="00AA01BB">
      <w:pPr>
        <w:pStyle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</w:t>
      </w:r>
      <w:r w:rsidR="00020D06">
        <w:rPr>
          <w:rFonts w:ascii="Times New Roman" w:hAnsi="Times New Roman"/>
          <w:color w:val="000000"/>
          <w:sz w:val="28"/>
        </w:rPr>
        <w:t>Уровень программы: стартовый.</w:t>
      </w:r>
    </w:p>
    <w:p w:rsidR="00020D06" w:rsidRDefault="00020D06" w:rsidP="00020D06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20D06" w:rsidRDefault="00BB2126" w:rsidP="00020D06">
      <w:pPr>
        <w:spacing w:after="0" w:line="240" w:lineRule="auto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Возраст обучающихся: 12 </w:t>
      </w:r>
      <w:r w:rsidR="00E019EA">
        <w:rPr>
          <w:rFonts w:ascii="Times New Roman" w:hAnsi="Times New Roman"/>
          <w:color w:val="000000"/>
          <w:sz w:val="28"/>
        </w:rPr>
        <w:t>-14</w:t>
      </w:r>
      <w:r w:rsidR="00020D06">
        <w:rPr>
          <w:rFonts w:ascii="Times New Roman" w:hAnsi="Times New Roman"/>
          <w:color w:val="000000"/>
          <w:sz w:val="28"/>
        </w:rPr>
        <w:t xml:space="preserve"> лет.</w:t>
      </w:r>
    </w:p>
    <w:p w:rsidR="00020D06" w:rsidRDefault="00AA01BB" w:rsidP="00020D06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программы: 3 - й</w:t>
      </w:r>
      <w:r w:rsidR="00020D06">
        <w:rPr>
          <w:rFonts w:ascii="Times New Roman" w:hAnsi="Times New Roman"/>
          <w:color w:val="000000"/>
          <w:sz w:val="28"/>
        </w:rPr>
        <w:t xml:space="preserve"> год.</w:t>
      </w:r>
    </w:p>
    <w:p w:rsidR="00020D06" w:rsidRDefault="00020D06" w:rsidP="00020D06">
      <w:pPr>
        <w:spacing w:line="240" w:lineRule="auto"/>
        <w:ind w:left="360"/>
        <w:jc w:val="right"/>
        <w:rPr>
          <w:rFonts w:ascii="Times New Roman" w:hAnsi="Times New Roman"/>
          <w:color w:val="000000"/>
          <w:sz w:val="28"/>
        </w:rPr>
      </w:pPr>
    </w:p>
    <w:p w:rsidR="00020D06" w:rsidRDefault="00020D06" w:rsidP="00020D06">
      <w:pPr>
        <w:spacing w:line="240" w:lineRule="auto"/>
        <w:ind w:left="360"/>
        <w:jc w:val="right"/>
        <w:rPr>
          <w:rFonts w:ascii="Times New Roman" w:hAnsi="Times New Roman"/>
          <w:color w:val="000000"/>
          <w:sz w:val="28"/>
        </w:rPr>
      </w:pPr>
    </w:p>
    <w:p w:rsidR="00020D06" w:rsidRDefault="00020D06" w:rsidP="009D2BEF">
      <w:pPr>
        <w:spacing w:line="240" w:lineRule="auto"/>
        <w:rPr>
          <w:rFonts w:ascii="Times New Roman" w:hAnsi="Times New Roman"/>
          <w:color w:val="000000"/>
          <w:sz w:val="28"/>
        </w:rPr>
      </w:pPr>
    </w:p>
    <w:p w:rsidR="00020D06" w:rsidRDefault="00020D06" w:rsidP="00020D06">
      <w:pPr>
        <w:spacing w:line="240" w:lineRule="auto"/>
        <w:ind w:left="360"/>
        <w:jc w:val="right"/>
        <w:rPr>
          <w:rFonts w:ascii="Times New Roman" w:hAnsi="Times New Roman"/>
          <w:color w:val="000000"/>
          <w:sz w:val="28"/>
        </w:rPr>
      </w:pPr>
    </w:p>
    <w:p w:rsidR="00020D06" w:rsidRDefault="00AA01BB" w:rsidP="00AA01BB">
      <w:pPr>
        <w:spacing w:after="0" w:line="240" w:lineRule="auto"/>
        <w:ind w:left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</w:t>
      </w:r>
      <w:r w:rsidR="00020D0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 w:rsidR="00020D06">
        <w:rPr>
          <w:rFonts w:ascii="Times New Roman" w:hAnsi="Times New Roman"/>
          <w:color w:val="000000"/>
          <w:sz w:val="28"/>
        </w:rPr>
        <w:t>Составитель:</w:t>
      </w:r>
    </w:p>
    <w:p w:rsidR="00020D06" w:rsidRDefault="00AA01BB" w:rsidP="00020D06">
      <w:pPr>
        <w:spacing w:after="0" w:line="240" w:lineRule="auto"/>
        <w:ind w:left="35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,</w:t>
      </w:r>
    </w:p>
    <w:p w:rsidR="004C0EDC" w:rsidRDefault="00BB2126" w:rsidP="004C0EDC">
      <w:pPr>
        <w:spacing w:after="0" w:line="240" w:lineRule="auto"/>
        <w:ind w:left="3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</w:t>
      </w:r>
      <w:r w:rsidR="004C0EDC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Имадаева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Медина Исаевна</w:t>
      </w:r>
    </w:p>
    <w:p w:rsidR="00020D06" w:rsidRDefault="00020D06" w:rsidP="00020D06">
      <w:pPr>
        <w:rPr>
          <w:rFonts w:ascii="Times New Roman" w:hAnsi="Times New Roman"/>
          <w:color w:val="000000"/>
          <w:sz w:val="28"/>
        </w:rPr>
      </w:pPr>
    </w:p>
    <w:p w:rsidR="00AF2314" w:rsidRDefault="009D2BEF" w:rsidP="009D2BEF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</w:t>
      </w:r>
    </w:p>
    <w:p w:rsidR="00AF2314" w:rsidRDefault="00AF2314" w:rsidP="009D2BEF">
      <w:pPr>
        <w:rPr>
          <w:rFonts w:ascii="Times New Roman" w:hAnsi="Times New Roman"/>
          <w:color w:val="000000"/>
          <w:sz w:val="28"/>
        </w:rPr>
      </w:pPr>
    </w:p>
    <w:p w:rsidR="00AF2314" w:rsidRDefault="00AF2314" w:rsidP="009D2BEF">
      <w:pPr>
        <w:rPr>
          <w:rFonts w:ascii="Times New Roman" w:hAnsi="Times New Roman"/>
          <w:color w:val="000000"/>
          <w:sz w:val="28"/>
        </w:rPr>
      </w:pPr>
    </w:p>
    <w:p w:rsidR="00AF2314" w:rsidRDefault="00AF2314" w:rsidP="009D2BEF">
      <w:pPr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5618D1" w:rsidRPr="00082E30" w:rsidRDefault="001A184C" w:rsidP="00082E3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9D2BEF">
        <w:rPr>
          <w:rFonts w:ascii="Times New Roman" w:hAnsi="Times New Roman"/>
          <w:color w:val="000000"/>
          <w:sz w:val="28"/>
        </w:rPr>
        <w:t xml:space="preserve"> </w:t>
      </w:r>
      <w:r w:rsidR="00082E30">
        <w:rPr>
          <w:rFonts w:ascii="Times New Roman" w:hAnsi="Times New Roman"/>
          <w:color w:val="000000"/>
          <w:sz w:val="28"/>
        </w:rPr>
        <w:t>г. Грозный 2022</w:t>
      </w:r>
    </w:p>
    <w:p w:rsidR="005618D1" w:rsidRPr="003F05D7" w:rsidRDefault="003F05D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5D7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5D7">
        <w:rPr>
          <w:rFonts w:ascii="Times New Roman" w:hAnsi="Times New Roman"/>
          <w:b/>
          <w:color w:val="000000"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 w:rsidRPr="003F05D7">
        <w:rPr>
          <w:rFonts w:ascii="Times New Roman" w:hAnsi="Times New Roman"/>
          <w:color w:val="000000"/>
          <w:sz w:val="24"/>
          <w:szCs w:val="24"/>
        </w:rPr>
        <w:t>1.Направленность</w:t>
      </w:r>
      <w:proofErr w:type="gramEnd"/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1.2. Уровень освоения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1.3. Актуальность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1.4. Отличительные особенности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1.5. Категории учащихся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1.6. Сроки реализации и объем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1.7. Формы организации образовательной деятельности и режим занятий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1.8. Цель и задачи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1.9. Планируемые результаты освоения программы</w:t>
      </w:r>
    </w:p>
    <w:p w:rsidR="005618D1" w:rsidRPr="003F05D7" w:rsidRDefault="005618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5D7">
        <w:rPr>
          <w:rFonts w:ascii="Times New Roman" w:hAnsi="Times New Roman"/>
          <w:b/>
          <w:color w:val="000000"/>
          <w:sz w:val="24"/>
          <w:szCs w:val="24"/>
        </w:rPr>
        <w:t>Раздел 2. Содержание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2.1. Учебный план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2.2. Содержание учебного плана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2.3. Календарный учебный график</w:t>
      </w:r>
    </w:p>
    <w:p w:rsidR="005618D1" w:rsidRPr="003F05D7" w:rsidRDefault="005618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5D7">
        <w:rPr>
          <w:rFonts w:ascii="Times New Roman" w:hAnsi="Times New Roman"/>
          <w:b/>
          <w:color w:val="000000"/>
          <w:sz w:val="24"/>
          <w:szCs w:val="24"/>
        </w:rPr>
        <w:t>Раздел 3. Формы аттестации и оценочные материалы</w:t>
      </w:r>
    </w:p>
    <w:p w:rsidR="005618D1" w:rsidRPr="003F05D7" w:rsidRDefault="005618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5D7">
        <w:rPr>
          <w:rFonts w:ascii="Times New Roman" w:hAnsi="Times New Roman"/>
          <w:b/>
          <w:color w:val="000000"/>
          <w:sz w:val="24"/>
          <w:szCs w:val="24"/>
        </w:rPr>
        <w:t>Раздел 4. Комплекс организационно-педагогических условий реализации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4.1. Материально-техническое обеспечение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4.2. Кадровое обеспечение программы</w:t>
      </w:r>
    </w:p>
    <w:p w:rsidR="005618D1" w:rsidRPr="003F05D7" w:rsidRDefault="003F05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05D7">
        <w:rPr>
          <w:rFonts w:ascii="Times New Roman" w:hAnsi="Times New Roman"/>
          <w:color w:val="000000"/>
          <w:sz w:val="24"/>
          <w:szCs w:val="24"/>
        </w:rPr>
        <w:t>4.3. Учебно-методическое обеспечение</w:t>
      </w:r>
    </w:p>
    <w:p w:rsidR="003F05D7" w:rsidRDefault="003F05D7" w:rsidP="003215C0">
      <w:pPr>
        <w:spacing w:after="0" w:line="360" w:lineRule="auto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1.Комплекс основных характеристик дополнительной общеобразовательной общеразвивающей программы</w:t>
      </w:r>
    </w:p>
    <w:p w:rsidR="003F05D7" w:rsidRDefault="003F05D7" w:rsidP="003F05D7">
      <w:pPr>
        <w:pStyle w:val="aa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Федеральный закон «Об образовании в Российской Федерации» № 273-ФЗ от 29.12.2012г.;</w:t>
      </w:r>
    </w:p>
    <w:p w:rsidR="003F05D7" w:rsidRDefault="003F05D7" w:rsidP="003F05D7">
      <w:pPr>
        <w:pStyle w:val="aa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 xml:space="preserve">Концепция развития дополнительного образования детей от 4 сентября 2014 г. № 1726-р - </w:t>
      </w:r>
      <w:bookmarkStart w:id="1" w:name="_Hlk34291971"/>
      <w:r w:rsidRPr="003F05D7">
        <w:rPr>
          <w:rFonts w:ascii="Times New Roman" w:hAnsi="Times New Roman"/>
          <w:color w:val="000000"/>
          <w:sz w:val="24"/>
        </w:rPr>
        <w:t>Приказ Министерства просвещения от9 ноября 2018 г. № 196"Об утверждении Порядка организации и осуществления образовательной деятельности по дополнительным общеобразовательным программам";</w:t>
      </w:r>
      <w:bookmarkEnd w:id="1"/>
    </w:p>
    <w:p w:rsidR="003F05D7" w:rsidRDefault="003F05D7" w:rsidP="003F05D7">
      <w:pPr>
        <w:pStyle w:val="aa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Санитарно-эпидемиологические правила и нормативы СанПиН 2.4.4.3172-14 (Зарегистрировано в Минюсте России 20 августа 2014 г. N 33660);</w:t>
      </w:r>
    </w:p>
    <w:p w:rsidR="003F05D7" w:rsidRDefault="003F05D7" w:rsidP="003F05D7">
      <w:pPr>
        <w:pStyle w:val="aa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 xml:space="preserve">Письмо </w:t>
      </w:r>
      <w:proofErr w:type="spellStart"/>
      <w:r w:rsidRPr="003F05D7">
        <w:rPr>
          <w:rFonts w:ascii="Times New Roman" w:hAnsi="Times New Roman"/>
          <w:color w:val="000000"/>
          <w:sz w:val="24"/>
        </w:rPr>
        <w:t>Минобрнауки</w:t>
      </w:r>
      <w:proofErr w:type="spellEnd"/>
      <w:r w:rsidRPr="003F05D7">
        <w:rPr>
          <w:rFonts w:ascii="Times New Roman" w:hAnsi="Times New Roman"/>
          <w:color w:val="000000"/>
          <w:sz w:val="24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5618D1" w:rsidRPr="003F05D7" w:rsidRDefault="003F05D7" w:rsidP="003F05D7">
      <w:pPr>
        <w:pStyle w:val="aa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3F05D7" w:rsidRDefault="003F05D7">
      <w:pPr>
        <w:pStyle w:val="Default"/>
        <w:ind w:firstLine="708"/>
        <w:jc w:val="both"/>
        <w:rPr>
          <w:b/>
        </w:rPr>
      </w:pPr>
    </w:p>
    <w:p w:rsidR="005618D1" w:rsidRDefault="003F05D7">
      <w:pPr>
        <w:pStyle w:val="Default"/>
        <w:ind w:firstLine="708"/>
        <w:jc w:val="both"/>
      </w:pPr>
      <w:r>
        <w:rPr>
          <w:b/>
        </w:rPr>
        <w:t xml:space="preserve">1.1. Направленность </w:t>
      </w:r>
      <w:r>
        <w:t xml:space="preserve">дополнительной общеобразовательной </w:t>
      </w:r>
      <w:bookmarkStart w:id="2" w:name="_Hlk33626687"/>
      <w:bookmarkStart w:id="3" w:name="_Hlk34292008"/>
      <w:r>
        <w:t>общеразвивающей</w:t>
      </w:r>
      <w:bookmarkEnd w:id="2"/>
      <w:bookmarkEnd w:id="3"/>
      <w:r>
        <w:t xml:space="preserve"> </w:t>
      </w:r>
      <w:r w:rsidR="00BB2126">
        <w:t>программы «Юное дарование» - художественная</w:t>
      </w:r>
      <w:r>
        <w:t xml:space="preserve"> </w:t>
      </w:r>
    </w:p>
    <w:p w:rsidR="003F05D7" w:rsidRDefault="003F05D7">
      <w:pPr>
        <w:pStyle w:val="1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pStyle w:val="1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1.2. Уровень освоения программы</w:t>
      </w:r>
      <w:r>
        <w:rPr>
          <w:rFonts w:ascii="Times New Roman" w:hAnsi="Times New Roman"/>
          <w:color w:val="000000"/>
          <w:sz w:val="24"/>
        </w:rPr>
        <w:t xml:space="preserve"> – стартовый. </w:t>
      </w:r>
    </w:p>
    <w:p w:rsidR="003F05D7" w:rsidRDefault="003F05D7">
      <w:pPr>
        <w:pStyle w:val="1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pStyle w:val="1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1.3. Актуальность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</w:rPr>
        <w:t>программы.</w:t>
      </w:r>
    </w:p>
    <w:p w:rsidR="005618D1" w:rsidRDefault="003F05D7">
      <w:pPr>
        <w:pStyle w:val="1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Актуальность данной программы обусловлена необходимостью через дополнительное образование прививать детям любовь к русскому литературному языку, совершенствуя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 в современном обществе, так как в настоящее время возросли требования к общей языковой культуре школьника.  </w:t>
      </w:r>
    </w:p>
    <w:p w:rsidR="005618D1" w:rsidRDefault="003F05D7">
      <w:pPr>
        <w:pStyle w:val="1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1.4. Отличительные особенности программы. </w:t>
      </w:r>
    </w:p>
    <w:p w:rsidR="007D73F8" w:rsidRDefault="007D73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5618D1" w:rsidRDefault="003F05D7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Данная программа направлена на исправление сложной ситуации у детей с проблемами в изучении русского языка</w:t>
      </w:r>
      <w:r w:rsidR="007D73F8">
        <w:rPr>
          <w:rFonts w:ascii="Times New Roman" w:hAnsi="Times New Roman"/>
          <w:color w:val="000000"/>
          <w:sz w:val="24"/>
        </w:rPr>
        <w:t xml:space="preserve"> и литературы</w:t>
      </w:r>
      <w:r>
        <w:rPr>
          <w:rFonts w:ascii="Times New Roman" w:hAnsi="Times New Roman"/>
          <w:color w:val="000000"/>
          <w:sz w:val="24"/>
        </w:rPr>
        <w:t>, является дополнением к основному курсу русского языка и</w:t>
      </w:r>
      <w:r w:rsidR="007D73F8">
        <w:rPr>
          <w:rFonts w:ascii="Times New Roman" w:hAnsi="Times New Roman"/>
          <w:color w:val="000000"/>
          <w:sz w:val="24"/>
        </w:rPr>
        <w:t xml:space="preserve"> литературы, </w:t>
      </w:r>
      <w:r>
        <w:rPr>
          <w:rFonts w:ascii="Times New Roman" w:hAnsi="Times New Roman"/>
          <w:color w:val="000000"/>
          <w:sz w:val="24"/>
        </w:rPr>
        <w:t>предназначена именно для учащихся, испытывающих определенные труд</w:t>
      </w:r>
      <w:r w:rsidR="007D73F8">
        <w:rPr>
          <w:rFonts w:ascii="Times New Roman" w:hAnsi="Times New Roman"/>
          <w:color w:val="000000"/>
          <w:sz w:val="24"/>
        </w:rPr>
        <w:t>ности в изучении русского языка и литературы</w:t>
      </w:r>
    </w:p>
    <w:p w:rsidR="005618D1" w:rsidRDefault="003F05D7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предполагает получение учащимися устойчивых знаний в области лексики, морфологи,</w:t>
      </w:r>
      <w:r w:rsidR="007D73F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7D73F8">
        <w:rPr>
          <w:rFonts w:ascii="Times New Roman" w:hAnsi="Times New Roman"/>
          <w:color w:val="000000"/>
          <w:sz w:val="24"/>
        </w:rPr>
        <w:t>орфографии..</w:t>
      </w:r>
      <w:proofErr w:type="gramEnd"/>
    </w:p>
    <w:p w:rsidR="003F05D7" w:rsidRDefault="003F05D7">
      <w:pPr>
        <w:pStyle w:val="a8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pStyle w:val="a8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1.5. Категория учащихся.</w:t>
      </w:r>
    </w:p>
    <w:p w:rsidR="005618D1" w:rsidRDefault="003F05D7">
      <w:pPr>
        <w:pStyle w:val="2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</w:t>
      </w:r>
      <w:r w:rsidR="007D73F8">
        <w:rPr>
          <w:rFonts w:ascii="Times New Roman" w:hAnsi="Times New Roman"/>
          <w:color w:val="000000"/>
          <w:sz w:val="24"/>
        </w:rPr>
        <w:t>амма рассчитана для детей 12</w:t>
      </w:r>
      <w:r w:rsidR="00E019EA">
        <w:rPr>
          <w:rFonts w:ascii="Times New Roman" w:hAnsi="Times New Roman"/>
          <w:color w:val="000000"/>
          <w:sz w:val="24"/>
        </w:rPr>
        <w:t>-14</w:t>
      </w:r>
      <w:r>
        <w:rPr>
          <w:rFonts w:ascii="Times New Roman" w:hAnsi="Times New Roman"/>
          <w:color w:val="000000"/>
          <w:sz w:val="24"/>
        </w:rPr>
        <w:t xml:space="preserve">лет. </w:t>
      </w:r>
    </w:p>
    <w:p w:rsidR="003F05D7" w:rsidRPr="003F05D7" w:rsidRDefault="003F05D7" w:rsidP="003F05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Зачисление в группы осуществляется по желанию ребенка и заявлению его родителей (законных представителей). </w:t>
      </w:r>
    </w:p>
    <w:p w:rsidR="005618D1" w:rsidRDefault="003F05D7">
      <w:pPr>
        <w:pStyle w:val="2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1.6. Сроки реализации программы.</w:t>
      </w:r>
    </w:p>
    <w:p w:rsidR="005618D1" w:rsidRDefault="003F05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Срок реализации программы –1год.</w:t>
      </w:r>
    </w:p>
    <w:p w:rsidR="005618D1" w:rsidRDefault="007D73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Объем программы – 152 </w:t>
      </w:r>
      <w:r w:rsidR="003F05D7">
        <w:rPr>
          <w:rFonts w:ascii="Times New Roman" w:hAnsi="Times New Roman"/>
          <w:color w:val="000000"/>
          <w:sz w:val="24"/>
        </w:rPr>
        <w:t>часа.</w:t>
      </w:r>
    </w:p>
    <w:p w:rsidR="005618D1" w:rsidRDefault="003F05D7">
      <w:pPr>
        <w:pStyle w:val="a8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1.7. Формы организации образовательного процесса.</w:t>
      </w:r>
    </w:p>
    <w:p w:rsidR="005618D1" w:rsidRDefault="003F05D7">
      <w:pPr>
        <w:pStyle w:val="NoSpacing1"/>
        <w:ind w:firstLine="708"/>
        <w:jc w:val="both"/>
        <w:rPr>
          <w:rFonts w:ascii="Times New Roman" w:hAnsi="Times New Roman"/>
          <w:color w:val="000000"/>
          <w:sz w:val="24"/>
        </w:rPr>
      </w:pPr>
      <w:bookmarkStart w:id="4" w:name="_Hlk34296500"/>
      <w:r>
        <w:rPr>
          <w:rFonts w:ascii="Times New Roman" w:hAnsi="Times New Roman"/>
          <w:color w:val="000000"/>
          <w:sz w:val="24"/>
        </w:rPr>
        <w:t>Числ</w:t>
      </w:r>
      <w:r w:rsidR="00E019EA">
        <w:rPr>
          <w:rFonts w:ascii="Times New Roman" w:hAnsi="Times New Roman"/>
          <w:color w:val="000000"/>
          <w:sz w:val="24"/>
        </w:rPr>
        <w:t>енный состав групп - не менее 12</w:t>
      </w:r>
      <w:r>
        <w:rPr>
          <w:rFonts w:ascii="Times New Roman" w:hAnsi="Times New Roman"/>
          <w:color w:val="000000"/>
          <w:sz w:val="24"/>
        </w:rPr>
        <w:t xml:space="preserve"> детей.  </w:t>
      </w:r>
    </w:p>
    <w:bookmarkEnd w:id="4"/>
    <w:p w:rsidR="005618D1" w:rsidRDefault="00E019EA">
      <w:pPr>
        <w:pStyle w:val="NoSpacing1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занятий – 4 раза в неделю по 45 м</w:t>
      </w:r>
    </w:p>
    <w:p w:rsidR="005618D1" w:rsidRDefault="003F05D7" w:rsidP="003F05D7">
      <w:pPr>
        <w:pStyle w:val="a7"/>
        <w:shd w:val="clear" w:color="auto" w:fill="FFFFFF"/>
        <w:spacing w:after="0"/>
        <w:ind w:left="284"/>
        <w:jc w:val="both"/>
        <w:rPr>
          <w:b/>
          <w:color w:val="000000"/>
        </w:rPr>
      </w:pPr>
      <w:r>
        <w:rPr>
          <w:b/>
          <w:color w:val="000000"/>
        </w:rPr>
        <w:t>1.8. Цель и задачи программы.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расширить и углубить знания, полученные уч</w:t>
      </w:r>
      <w:r w:rsidR="00E019EA">
        <w:rPr>
          <w:rFonts w:ascii="Times New Roman" w:hAnsi="Times New Roman"/>
          <w:color w:val="000000"/>
          <w:sz w:val="24"/>
        </w:rPr>
        <w:t>ениками на уроках литературы</w:t>
      </w:r>
      <w:r>
        <w:rPr>
          <w:rFonts w:ascii="Times New Roman" w:hAnsi="Times New Roman"/>
          <w:color w:val="000000"/>
          <w:sz w:val="24"/>
        </w:rPr>
        <w:t>. Устранить пробелы по наиболее сложным для освоения темам и разделам.</w:t>
      </w:r>
    </w:p>
    <w:p w:rsidR="005618D1" w:rsidRDefault="003F05D7">
      <w:pPr>
        <w:pStyle w:val="NoSpacing1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Задачи программы:</w:t>
      </w:r>
    </w:p>
    <w:p w:rsidR="005618D1" w:rsidRDefault="003F05D7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Образовательные:</w:t>
      </w:r>
    </w:p>
    <w:p w:rsidR="003F05D7" w:rsidRDefault="00E019EA" w:rsidP="003F05D7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сформировать прочные </w:t>
      </w:r>
      <w:r w:rsidR="003F05D7" w:rsidRPr="003F05D7">
        <w:rPr>
          <w:rFonts w:ascii="Times New Roman" w:hAnsi="Times New Roman"/>
          <w:color w:val="000000"/>
          <w:sz w:val="24"/>
        </w:rPr>
        <w:t>умения и навыки путем создания творческой атмосферы на занятии;</w:t>
      </w:r>
    </w:p>
    <w:p w:rsidR="003F05D7" w:rsidRDefault="003F05D7" w:rsidP="003F05D7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реализовать задачи развития логического мышления обучающихся, обучить школьников умению самостоятельно по</w:t>
      </w:r>
      <w:r w:rsidR="00E019EA">
        <w:rPr>
          <w:rFonts w:ascii="Times New Roman" w:hAnsi="Times New Roman"/>
          <w:color w:val="000000"/>
          <w:sz w:val="24"/>
        </w:rPr>
        <w:t>полнять знания по литературе</w:t>
      </w:r>
      <w:r w:rsidRPr="003F05D7">
        <w:rPr>
          <w:rFonts w:ascii="Times New Roman" w:hAnsi="Times New Roman"/>
          <w:color w:val="000000"/>
          <w:sz w:val="24"/>
        </w:rPr>
        <w:t>;</w:t>
      </w:r>
    </w:p>
    <w:p w:rsidR="005618D1" w:rsidRPr="003F05D7" w:rsidRDefault="003F05D7" w:rsidP="003F05D7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усилить практическую направ</w:t>
      </w:r>
      <w:r w:rsidR="00E019EA">
        <w:rPr>
          <w:rFonts w:ascii="Times New Roman" w:hAnsi="Times New Roman"/>
          <w:color w:val="000000"/>
          <w:sz w:val="24"/>
        </w:rPr>
        <w:t>ленность обучения по литературе</w:t>
      </w:r>
      <w:r w:rsidRPr="003F05D7">
        <w:rPr>
          <w:rFonts w:ascii="Times New Roman" w:hAnsi="Times New Roman"/>
          <w:color w:val="000000"/>
          <w:sz w:val="24"/>
        </w:rPr>
        <w:t>;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Воспитательные:</w:t>
      </w:r>
    </w:p>
    <w:p w:rsidR="003F05D7" w:rsidRDefault="003F05D7" w:rsidP="003F05D7">
      <w:pPr>
        <w:pStyle w:val="aa"/>
        <w:numPr>
          <w:ilvl w:val="0"/>
          <w:numId w:val="32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воспитать культуру чтения, сформировать потребность в чтении;</w:t>
      </w:r>
    </w:p>
    <w:p w:rsidR="003F05D7" w:rsidRDefault="003F05D7" w:rsidP="003F05D7">
      <w:pPr>
        <w:pStyle w:val="aa"/>
        <w:numPr>
          <w:ilvl w:val="0"/>
          <w:numId w:val="32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развить интеллектуальные и творческие способности обучающихся, развить речевую культуру учащихся, закрепить правила использования языка в разных ситуациях общения, воспитать стремление к речевому самосовершенствованию, дать осозна</w:t>
      </w:r>
      <w:r w:rsidR="00E019EA">
        <w:rPr>
          <w:rFonts w:ascii="Times New Roman" w:hAnsi="Times New Roman"/>
          <w:color w:val="000000"/>
          <w:sz w:val="24"/>
        </w:rPr>
        <w:t xml:space="preserve">ть эстетическую ценность </w:t>
      </w:r>
      <w:r w:rsidRPr="003F05D7">
        <w:rPr>
          <w:rFonts w:ascii="Times New Roman" w:hAnsi="Times New Roman"/>
          <w:color w:val="000000"/>
          <w:sz w:val="24"/>
        </w:rPr>
        <w:t>языка;</w:t>
      </w:r>
    </w:p>
    <w:p w:rsidR="005618D1" w:rsidRPr="003F05D7" w:rsidRDefault="003F05D7" w:rsidP="003F05D7">
      <w:pPr>
        <w:pStyle w:val="aa"/>
        <w:numPr>
          <w:ilvl w:val="0"/>
          <w:numId w:val="32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совершенствовать коммуникативные способности, сформировать готовность к сотрудничеству, созидательной деятельности, умению вести диалог.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Развивающие:</w:t>
      </w:r>
    </w:p>
    <w:p w:rsidR="005618D1" w:rsidRDefault="003F05D7" w:rsidP="003F05D7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развить речь учащихся; </w:t>
      </w:r>
    </w:p>
    <w:p w:rsidR="005618D1" w:rsidRDefault="003F05D7" w:rsidP="003F05D7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развить зрительное восприятие в плане развития зрительной памяти (приучение к рассматриванию объектов, опознавания их, выделения в них главного и различения отдельных деталей);</w:t>
      </w:r>
    </w:p>
    <w:p w:rsidR="005618D1" w:rsidRDefault="003F05D7" w:rsidP="003F05D7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развить внимание, аккуратность, усидчивость, трудолюбие;</w:t>
      </w:r>
    </w:p>
    <w:p w:rsidR="005618D1" w:rsidRDefault="003F05D7" w:rsidP="003F05D7">
      <w:pPr>
        <w:pStyle w:val="aa"/>
        <w:numPr>
          <w:ilvl w:val="0"/>
          <w:numId w:val="3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обогатить словарный запас слов.</w:t>
      </w:r>
    </w:p>
    <w:p w:rsidR="005618D1" w:rsidRDefault="005618D1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</w:rPr>
      </w:pPr>
    </w:p>
    <w:p w:rsidR="005618D1" w:rsidRDefault="003F05D7" w:rsidP="003F05D7">
      <w:pPr>
        <w:spacing w:after="0" w:line="240" w:lineRule="auto"/>
        <w:ind w:left="426" w:hanging="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</w:t>
      </w:r>
      <w:proofErr w:type="gramStart"/>
      <w:r>
        <w:rPr>
          <w:rFonts w:ascii="Times New Roman" w:hAnsi="Times New Roman"/>
          <w:b/>
          <w:color w:val="000000"/>
          <w:sz w:val="24"/>
        </w:rPr>
        <w:t>9.Планируемые</w:t>
      </w:r>
      <w:proofErr w:type="gramEnd"/>
      <w:r w:rsidR="007D73F8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результаты освоения программы.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Будут знать: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-особенности структуры слова и его грамматической формы;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-отличительные особенности орфограмм;</w:t>
      </w:r>
    </w:p>
    <w:p w:rsidR="005618D1" w:rsidRPr="003F05D7" w:rsidRDefault="003F05D7" w:rsidP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-особенности частей речи и применение соответствующих правил.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Будут уметь: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применять нужные правила, знать исключения из правил;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выделять значимую информацию; выделять главные факты;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читать тексты разных жанров, вычленять из текста слова на определенную орфограмму;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уметь оценивать свои достижения,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-уметь использовать приобретенные знания и умения в практической деятельности и повседневной жизни.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Личностные результаты:</w:t>
      </w:r>
    </w:p>
    <w:p w:rsidR="005618D1" w:rsidRDefault="00E019EA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русской литературы</w:t>
      </w:r>
      <w:r w:rsidR="003F05D7">
        <w:rPr>
          <w:rFonts w:ascii="Times New Roman" w:hAnsi="Times New Roman"/>
          <w:color w:val="000000"/>
          <w:sz w:val="24"/>
        </w:rPr>
        <w:t xml:space="preserve"> как одной из основных националь</w:t>
      </w:r>
      <w:r>
        <w:rPr>
          <w:rFonts w:ascii="Times New Roman" w:hAnsi="Times New Roman"/>
          <w:color w:val="000000"/>
          <w:sz w:val="24"/>
        </w:rPr>
        <w:t xml:space="preserve">но-культурных </w:t>
      </w:r>
      <w:proofErr w:type="gramStart"/>
      <w:r>
        <w:rPr>
          <w:rFonts w:ascii="Times New Roman" w:hAnsi="Times New Roman"/>
          <w:color w:val="000000"/>
          <w:sz w:val="24"/>
        </w:rPr>
        <w:t xml:space="preserve">ценностей </w:t>
      </w:r>
      <w:r w:rsidR="003F05D7">
        <w:rPr>
          <w:rFonts w:ascii="Times New Roman" w:hAnsi="Times New Roman"/>
          <w:color w:val="000000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арода</w:t>
      </w:r>
      <w:proofErr w:type="gramEnd"/>
      <w:r>
        <w:rPr>
          <w:rFonts w:ascii="Times New Roman" w:hAnsi="Times New Roman"/>
          <w:color w:val="000000"/>
          <w:sz w:val="24"/>
        </w:rPr>
        <w:t xml:space="preserve">, определяющей роли </w:t>
      </w:r>
      <w:r w:rsidR="003F05D7">
        <w:rPr>
          <w:rFonts w:ascii="Times New Roman" w:hAnsi="Times New Roman"/>
          <w:color w:val="000000"/>
          <w:sz w:val="24"/>
        </w:rPr>
        <w:t xml:space="preserve"> языка в развитии интеллектуальных, творческих способностей и моральных качеств личности; его значение в процессе получения школьного образования;</w:t>
      </w:r>
    </w:p>
    <w:p w:rsidR="003F05D7" w:rsidRDefault="003F05D7" w:rsidP="003F05D7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эсте</w:t>
      </w:r>
      <w:r w:rsidR="00E019EA">
        <w:rPr>
          <w:rFonts w:ascii="Times New Roman" w:hAnsi="Times New Roman"/>
          <w:color w:val="000000"/>
          <w:sz w:val="24"/>
        </w:rPr>
        <w:t>тической ценности литературы</w:t>
      </w:r>
      <w:r>
        <w:rPr>
          <w:rFonts w:ascii="Times New Roman" w:hAnsi="Times New Roman"/>
          <w:color w:val="000000"/>
          <w:sz w:val="24"/>
        </w:rPr>
        <w:t>; уважительное отношение к родному языку, гордость за него; потребность сохранить чистоту русского языка; стремление к речевому самосовершенствованию;</w:t>
      </w:r>
    </w:p>
    <w:p w:rsidR="005618D1" w:rsidRPr="003F05D7" w:rsidRDefault="003F05D7" w:rsidP="003F05D7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3F05D7">
        <w:rPr>
          <w:rFonts w:ascii="Times New Roman" w:hAnsi="Times New Roman"/>
          <w:color w:val="000000"/>
          <w:sz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215C0" w:rsidRDefault="003215C0" w:rsidP="003F05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215C0" w:rsidRPr="005E3FE2" w:rsidRDefault="003215C0" w:rsidP="003215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i/>
          <w:iCs/>
          <w:color w:val="000000"/>
          <w:sz w:val="24"/>
          <w:szCs w:val="24"/>
        </w:rPr>
        <w:t>       За время посещения кружка, воспитанники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i/>
          <w:iCs/>
          <w:color w:val="000000"/>
          <w:sz w:val="24"/>
          <w:szCs w:val="24"/>
        </w:rPr>
        <w:t>должны уметь: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-  правильно исполнять малые роли, выразительно читать стихи и миниатюры;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- анализировать и контролировать возможные ошибки при исполнении;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 xml:space="preserve">- выражать собственные </w:t>
      </w:r>
      <w:proofErr w:type="gramStart"/>
      <w:r w:rsidRPr="005E3FE2">
        <w:rPr>
          <w:rFonts w:ascii="Times New Roman" w:hAnsi="Times New Roman"/>
          <w:color w:val="000000"/>
          <w:sz w:val="24"/>
          <w:szCs w:val="24"/>
        </w:rPr>
        <w:t>эмоции ;</w:t>
      </w:r>
      <w:proofErr w:type="gramEnd"/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~ чувствовать образ, настроение и передаваемый характер произведения;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- индивидуально и коллективно работать;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- творчески подходить к занятию;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 xml:space="preserve">- практически показать и исполнить </w:t>
      </w:r>
      <w:proofErr w:type="gramStart"/>
      <w:r w:rsidRPr="005E3FE2">
        <w:rPr>
          <w:rFonts w:ascii="Times New Roman" w:hAnsi="Times New Roman"/>
          <w:color w:val="000000"/>
          <w:sz w:val="24"/>
          <w:szCs w:val="24"/>
        </w:rPr>
        <w:t>освоенный  материал</w:t>
      </w:r>
      <w:proofErr w:type="gramEnd"/>
      <w:r w:rsidRPr="005E3FE2">
        <w:rPr>
          <w:rFonts w:ascii="Times New Roman" w:hAnsi="Times New Roman"/>
          <w:color w:val="000000"/>
          <w:sz w:val="24"/>
          <w:szCs w:val="24"/>
        </w:rPr>
        <w:t>;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- уметь эмоционально наполнять и выражать движения, жесты, позы.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 xml:space="preserve">               А так же, знания и умения, полученные в литературном кружке, помогут учащимся успешно </w:t>
      </w:r>
      <w:proofErr w:type="gramStart"/>
      <w:r w:rsidRPr="005E3FE2">
        <w:rPr>
          <w:rFonts w:ascii="Times New Roman" w:hAnsi="Times New Roman"/>
          <w:color w:val="000000"/>
          <w:sz w:val="24"/>
          <w:szCs w:val="24"/>
        </w:rPr>
        <w:t>выступать  и</w:t>
      </w:r>
      <w:proofErr w:type="gramEnd"/>
      <w:r w:rsidRPr="005E3FE2">
        <w:rPr>
          <w:rFonts w:ascii="Times New Roman" w:hAnsi="Times New Roman"/>
          <w:color w:val="000000"/>
          <w:sz w:val="24"/>
          <w:szCs w:val="24"/>
        </w:rPr>
        <w:t xml:space="preserve"> участвовать в мероприятиях и концертах, свободно 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C0" w:rsidRDefault="003215C0" w:rsidP="003F05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215C0" w:rsidRDefault="003215C0" w:rsidP="003F05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215C0" w:rsidRPr="003215C0" w:rsidRDefault="003215C0" w:rsidP="003215C0">
      <w:pPr>
        <w:shd w:val="clear" w:color="auto" w:fill="FFFFFF"/>
        <w:spacing w:after="147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b/>
          <w:bCs/>
          <w:color w:val="333333"/>
          <w:sz w:val="24"/>
          <w:szCs w:val="24"/>
        </w:rPr>
        <w:t>СОДЕРЖАНИЕ ПРОГРАММЫ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1. Вводное занятие. Цели и задачи курса. Место и значение русской литературы и культуры в целом.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2. Великая сила поэзии: Тема 3. Краеведение</w:t>
      </w:r>
      <w:r w:rsidR="007D73F8">
        <w:rPr>
          <w:rFonts w:ascii="Times New Roman" w:hAnsi="Times New Roman"/>
          <w:color w:val="333333"/>
          <w:sz w:val="24"/>
          <w:szCs w:val="24"/>
        </w:rPr>
        <w:t xml:space="preserve">. Литературная карта </w:t>
      </w:r>
      <w:proofErr w:type="gramStart"/>
      <w:r w:rsidR="007D73F8">
        <w:rPr>
          <w:rFonts w:ascii="Times New Roman" w:hAnsi="Times New Roman"/>
          <w:color w:val="333333"/>
          <w:sz w:val="24"/>
          <w:szCs w:val="24"/>
        </w:rPr>
        <w:t>Грозного</w:t>
      </w:r>
      <w:r w:rsidRPr="003215C0">
        <w:rPr>
          <w:rFonts w:ascii="Times New Roman" w:hAnsi="Times New Roman"/>
          <w:color w:val="333333"/>
          <w:sz w:val="24"/>
          <w:szCs w:val="24"/>
        </w:rPr>
        <w:t xml:space="preserve"> .</w:t>
      </w:r>
      <w:proofErr w:type="gramEnd"/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lastRenderedPageBreak/>
        <w:t>Тема 4. Основы стихосложения. Законы создания поэтического произведения. Стихотворный размер. Понятие о ямбе, хорее, анапесте, гекзаметре, амфибрахии.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 xml:space="preserve">Тема 5. Понятие о рифме, Рифма мужская и женская, полная, неполная. Рифма парная, перекрестная, </w:t>
      </w:r>
      <w:proofErr w:type="spellStart"/>
      <w:r w:rsidRPr="003215C0">
        <w:rPr>
          <w:rFonts w:ascii="Times New Roman" w:hAnsi="Times New Roman"/>
          <w:color w:val="333333"/>
          <w:sz w:val="24"/>
          <w:szCs w:val="24"/>
        </w:rPr>
        <w:t>окольцовка</w:t>
      </w:r>
      <w:proofErr w:type="spellEnd"/>
      <w:r w:rsidRPr="003215C0">
        <w:rPr>
          <w:rFonts w:ascii="Times New Roman" w:hAnsi="Times New Roman"/>
          <w:color w:val="333333"/>
          <w:sz w:val="24"/>
          <w:szCs w:val="24"/>
        </w:rPr>
        <w:t>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 xml:space="preserve">Тема 6. Понятие о строфе. Разновидность строф. </w:t>
      </w:r>
      <w:proofErr w:type="spellStart"/>
      <w:r w:rsidRPr="003215C0">
        <w:rPr>
          <w:rFonts w:ascii="Times New Roman" w:hAnsi="Times New Roman"/>
          <w:color w:val="333333"/>
          <w:sz w:val="24"/>
          <w:szCs w:val="24"/>
        </w:rPr>
        <w:t>Онегинская</w:t>
      </w:r>
      <w:proofErr w:type="spellEnd"/>
      <w:r w:rsidRPr="003215C0">
        <w:rPr>
          <w:rFonts w:ascii="Times New Roman" w:hAnsi="Times New Roman"/>
          <w:color w:val="333333"/>
          <w:sz w:val="24"/>
          <w:szCs w:val="24"/>
        </w:rPr>
        <w:t xml:space="preserve"> строфа.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7. Понятие «текст», «главная мысль текста».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8. Средства художественной выразительности. Понятие о тропах и стилистических фигурах. Тропы: эпитет, метафора, олицетворение, гипербола, литота, синекдоха, оксюморон.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9. Стилистические фигуры: сравнительный оборот, инверсия, риторические вопрос и восклицание.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Тема 10.</w:t>
      </w:r>
      <w:r w:rsidRPr="003215C0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3215C0">
        <w:rPr>
          <w:rFonts w:ascii="Times New Roman" w:hAnsi="Times New Roman"/>
          <w:color w:val="333333"/>
          <w:sz w:val="24"/>
          <w:szCs w:val="24"/>
        </w:rPr>
        <w:t xml:space="preserve">Жанры лирических произведений: поэма, баллада, ода, басня, послание, эпиграмма, эпитафия, элегия, стансы, песня, сонет, </w:t>
      </w:r>
      <w:proofErr w:type="spellStart"/>
      <w:r w:rsidRPr="003215C0">
        <w:rPr>
          <w:rFonts w:ascii="Times New Roman" w:hAnsi="Times New Roman"/>
          <w:color w:val="333333"/>
          <w:sz w:val="24"/>
          <w:szCs w:val="24"/>
        </w:rPr>
        <w:t>рубаи</w:t>
      </w:r>
      <w:proofErr w:type="spellEnd"/>
      <w:r w:rsidRPr="003215C0">
        <w:rPr>
          <w:rFonts w:ascii="Times New Roman" w:hAnsi="Times New Roman"/>
          <w:color w:val="333333"/>
          <w:sz w:val="24"/>
          <w:szCs w:val="24"/>
        </w:rPr>
        <w:t>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Практические работы по отработке теоретических литературоведческих понятий. Исследовательская работа.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Проведение праздников, литературных гостиных, посвященных поэтам, писателям - юбилярам.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Проведение научно-практической конференции «Наука и искусство», посвященной Году литературы.</w:t>
      </w:r>
    </w:p>
    <w:p w:rsidR="003215C0" w:rsidRPr="003215C0" w:rsidRDefault="00095EA1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Краеведение.</w:t>
      </w:r>
    </w:p>
    <w:p w:rsidR="003215C0" w:rsidRPr="003215C0" w:rsidRDefault="003215C0" w:rsidP="003215C0">
      <w:pPr>
        <w:shd w:val="clear" w:color="auto" w:fill="FFFFFF"/>
        <w:spacing w:after="147" w:line="240" w:lineRule="auto"/>
        <w:rPr>
          <w:rFonts w:ascii="Times New Roman" w:hAnsi="Times New Roman"/>
          <w:color w:val="333333"/>
          <w:sz w:val="24"/>
          <w:szCs w:val="24"/>
        </w:rPr>
      </w:pPr>
      <w:r w:rsidRPr="003215C0">
        <w:rPr>
          <w:rFonts w:ascii="Times New Roman" w:hAnsi="Times New Roman"/>
          <w:color w:val="333333"/>
          <w:sz w:val="24"/>
          <w:szCs w:val="24"/>
        </w:rPr>
        <w:t>Программа включает реализацию проектной деятельности обучающихся.</w:t>
      </w:r>
    </w:p>
    <w:p w:rsidR="005618D1" w:rsidRDefault="005618D1" w:rsidP="003215C0">
      <w:pPr>
        <w:pStyle w:val="a8"/>
        <w:jc w:val="both"/>
        <w:rPr>
          <w:rFonts w:ascii="Times New Roman" w:hAnsi="Times New Roman"/>
          <w:color w:val="000000"/>
          <w:sz w:val="24"/>
        </w:rPr>
      </w:pPr>
    </w:p>
    <w:p w:rsidR="005618D1" w:rsidRDefault="005618D1">
      <w:pPr>
        <w:pStyle w:val="a8"/>
        <w:ind w:left="-567"/>
        <w:jc w:val="both"/>
        <w:rPr>
          <w:rFonts w:ascii="Times New Roman" w:hAnsi="Times New Roman"/>
          <w:color w:val="000000"/>
          <w:sz w:val="24"/>
        </w:rPr>
      </w:pPr>
    </w:p>
    <w:p w:rsidR="003215C0" w:rsidRDefault="003215C0" w:rsidP="003215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b/>
          <w:bCs/>
          <w:color w:val="000000"/>
          <w:sz w:val="24"/>
          <w:szCs w:val="24"/>
        </w:rPr>
        <w:t>Кале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ндарно-тематическое планирование</w:t>
      </w: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C0" w:rsidRPr="005E3FE2" w:rsidRDefault="003215C0" w:rsidP="003215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.</w:t>
      </w:r>
    </w:p>
    <w:p w:rsidR="003215C0" w:rsidRPr="005E3FE2" w:rsidRDefault="003215C0" w:rsidP="003215C0">
      <w:pPr>
        <w:spacing w:after="0" w:line="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КАЛЕНДАРНО - ТЕМАТИЧЕСКОЕ ПЛАНИРОВАНИЕ</w:t>
      </w:r>
    </w:p>
    <w:p w:rsidR="003215C0" w:rsidRPr="005E3FE2" w:rsidRDefault="003215C0" w:rsidP="003215C0">
      <w:pPr>
        <w:spacing w:after="0" w:line="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3FE2">
        <w:rPr>
          <w:rFonts w:ascii="Times New Roman" w:hAnsi="Times New Roman"/>
          <w:color w:val="000000"/>
          <w:sz w:val="24"/>
          <w:szCs w:val="24"/>
        </w:rPr>
        <w:t>литературного кружка</w:t>
      </w:r>
    </w:p>
    <w:tbl>
      <w:tblPr>
        <w:tblW w:w="10206" w:type="dxa"/>
        <w:tblInd w:w="-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2126"/>
      </w:tblGrid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6378386630a2b427af627581966cd13eceaa4b78"/>
            <w:bookmarkStart w:id="6" w:name="1"/>
            <w:bookmarkEnd w:id="5"/>
            <w:bookmarkEnd w:id="6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Знакомство с планом кружка.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Литературию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 на новый лад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Сказки народов мира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Былины - народный театр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4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Дню матери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4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занятия по технике речи.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4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занятия по технике движения.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Новогоднему представлению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Любимые произведения А. С. Пушкина (подготовка к вечеру, выпуск газеты)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Природа в поэзии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викторина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занятия по технике движения.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час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технике речи.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технике движения.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Детский фольклор (театральный час)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ринг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"Если бы я ..." Беседа о профессии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Любимые  произведения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Выпуск литературной газеты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литературному празднику по творчеству М. Ю. Лермонтова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по творчеству М. Ю. Лермонтова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Прочитал - проиллюстрируй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викторина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Выпуск газеты с произведениями учащихся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лучшее про</w:t>
            </w:r>
            <w:r w:rsidR="007D73F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зведение учащихся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Голос и речь человека.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Жест, мимика, движение.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Урок актерского мастерства на развитие памяти.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на развитие внимания.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Отчетный вечер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великой силе поэзии: легенда об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миф об Орфее и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Эвредике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. Выявление читательского вкуса: какие стихи нравятся, «твои» поэты, «чужие» поэты.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Понятие «текст», «главная мысль текста». Сравнение стихотворного текста и прозаического.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Краеведение.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Творчество кенигсбергских поэтов. </w:t>
            </w:r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А. Мигель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Основы стихосложения. Основные темы стихотворений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40-43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Краеведение</w:t>
            </w:r>
            <w:r w:rsidRPr="005E3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Творчество калининградских поэтов. </w:t>
            </w:r>
            <w:proofErr w:type="spellStart"/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Н.Горбачёва</w:t>
            </w:r>
            <w:proofErr w:type="spellEnd"/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И.Белов,С.Симкин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44-48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Стихотворный  размер</w:t>
            </w:r>
            <w:proofErr w:type="gram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. Понятие о ямбе, хорее, гекзаметре, амфибрахии, анапесте.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Анализ стихотворений  по определению стихотворного размера.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 «Поэты-юбиляры года»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Краеведение.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Творчество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гурьевских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поэтов</w:t>
            </w:r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  Смирнов  Б.В., Суворов Л.В.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рифме. Рифма мужская и женская. Рифма парная, перекрестная,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окольцовка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Анализ стихотворений по определению рифмы.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«Посвящение сердцем слову», «Ярмарка творческих идей»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Строфа. Разновидности строфы.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Онегинская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строфа.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выразительности. Тропы. Поэтические фигуры.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Фонетические, лексические, морфологические, синтаксические средства художественной выразительности.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Анализ стихотворения по определению средств художественной выразительности.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Краеведение.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Творчество балтийских поэтов. </w:t>
            </w:r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С.П. Яковлев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Жанры лирических произведений. Поэма, баллада, басня, элегия, ода, ноктюрн, стансы, песня, эпитафия, эпиграмма,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рубаи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, сонет.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жанра лирических произведений разных авторов.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Лингвистический анализ поэтического</w:t>
            </w:r>
          </w:p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73-75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Библиотечные уроки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76-78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Литературная гостиная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 «Калининград, воспетый в поэзии»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78-81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Литературная гостиная</w:t>
            </w: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. Проект.</w:t>
            </w:r>
          </w:p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собственного творчества.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поэзии в литературе и искусстве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Проба пера. Буриме.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«Я знаю силу слов…» Назначение поэта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Проба пера.  О себе.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ПОЭЗИЯ БЕЛГОРОДЧИНЫ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Игорь Чернухин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Филатов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Михалев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Анатолий Замятин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Раиса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Карагодина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Проба пера. Время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Валуйские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поэты. Ковтун Борис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Валуйские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поэты. Овчинников Иван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Валуйские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поэты. </w:t>
            </w:r>
            <w:proofErr w:type="spellStart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Верхоламова</w:t>
            </w:r>
            <w:proofErr w:type="spellEnd"/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Проба пера. Переменка.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СТИХОСЛОЖЕНИЯ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Рифма. Поход за вдохновением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Рифма. Поход за вдохновением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Стихотворный размер: ямб, хорей.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Стихотворный размер: ямб, хорей.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Стихотворный размер: анапест, гекзаметр, амфибрахии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103-104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Стихотворный размер: анапест, гекзаметр, амфибрахии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строфе. Разновидности строф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Тропы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Тропы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ЖАНРЫ И НАПРАВЛЕНИЯ ЛИРИКИ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Фольклор.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лирика.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Сатира.  Басня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Любовная лирика.  Сонет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в лирике.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лирика. 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115-116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Военная лирика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117-119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альбома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Занятие-обобщение.</w:t>
            </w:r>
          </w:p>
          <w:p w:rsidR="003215C0" w:rsidRPr="005E3FE2" w:rsidRDefault="003215C0" w:rsidP="003215C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color w:val="000000"/>
                <w:sz w:val="24"/>
                <w:szCs w:val="24"/>
              </w:rPr>
              <w:t>«Мы - юные поэты»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 xml:space="preserve">Игры по развитию внимания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Выпуск газеты «Слово в театре…»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Ритмопластика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Театральная игра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сказки в стихах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132-133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134-135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Отработка ролей в 1, 2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Отработка ролей в 3, 4, 5, 6, 7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Отработка ролей в 8,9,10,11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Выступление со спектаклем перед учениками школы и родителями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Этика и этикет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Составление рассказа «Человек – высшая ценность» по фотографиям своих близких. («Людей неинтересных в мире нет»)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Репетиция сценического этюда «Театр начинается с вешалки, а этикет с «волшебных» слов». (Этикет).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Привычки дурного тона. (Этикет)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Выпуск газеты «Этикет в вопросах и ответах». (Цветы, светское общество)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148-149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Вечер «Знание – сила»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15C0" w:rsidRPr="005E3FE2" w:rsidTr="003215C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151-152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Pr="005E3FE2" w:rsidRDefault="003215C0" w:rsidP="003215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E2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5C0" w:rsidRDefault="003215C0" w:rsidP="003215C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618D1" w:rsidRPr="003215C0" w:rsidRDefault="005618D1" w:rsidP="003215C0">
      <w:pPr>
        <w:spacing w:after="0" w:line="190" w:lineRule="atLeast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F801A8" w:rsidRDefault="00F801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Формы аттестации и оценочные материалы.</w:t>
      </w:r>
    </w:p>
    <w:p w:rsidR="005618D1" w:rsidRDefault="003F05D7">
      <w:pPr>
        <w:pStyle w:val="a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Текущая аттестация – </w:t>
      </w:r>
      <w:r>
        <w:rPr>
          <w:rFonts w:ascii="Times New Roman" w:hAnsi="Times New Roman"/>
          <w:color w:val="000000"/>
          <w:sz w:val="24"/>
        </w:rPr>
        <w:t>тестирование.</w:t>
      </w:r>
    </w:p>
    <w:p w:rsidR="005618D1" w:rsidRDefault="003F05D7">
      <w:pPr>
        <w:pStyle w:val="a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Итоговая аттестация- </w:t>
      </w:r>
      <w:r>
        <w:rPr>
          <w:rFonts w:ascii="Times New Roman" w:hAnsi="Times New Roman"/>
          <w:color w:val="000000"/>
          <w:sz w:val="24"/>
        </w:rPr>
        <w:t>тестирование.</w:t>
      </w:r>
    </w:p>
    <w:p w:rsidR="005618D1" w:rsidRDefault="003F05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Форма фиксации результатов: </w:t>
      </w:r>
      <w:r>
        <w:rPr>
          <w:rFonts w:ascii="Times New Roman" w:hAnsi="Times New Roman"/>
          <w:color w:val="000000"/>
          <w:sz w:val="24"/>
        </w:rPr>
        <w:t>Педагог определяет 3 уровня усвоения программы детьми: высокий-5, средний-4, низкий-3.</w:t>
      </w:r>
    </w:p>
    <w:p w:rsidR="005618D1" w:rsidRDefault="005618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618D1" w:rsidRDefault="003F05D7">
      <w:pPr>
        <w:pStyle w:val="a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Критерии оценки результатов итоговой аттестации:</w:t>
      </w:r>
    </w:p>
    <w:p w:rsidR="005618D1" w:rsidRDefault="003F05D7">
      <w:pPr>
        <w:pStyle w:val="a8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Критерии оценки уровня теоретической подготовки обучающихся:</w:t>
      </w:r>
    </w:p>
    <w:p w:rsidR="005618D1" w:rsidRDefault="003F05D7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уровня теоретических знаний программным требованиям;</w:t>
      </w:r>
    </w:p>
    <w:p w:rsidR="005618D1" w:rsidRDefault="003F05D7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широта кругозора;</w:t>
      </w:r>
    </w:p>
    <w:p w:rsidR="005618D1" w:rsidRDefault="003F05D7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свобода восприятия теоретической информации;</w:t>
      </w:r>
    </w:p>
    <w:p w:rsidR="005618D1" w:rsidRDefault="003F05D7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развитость практических навыков работы со специальной литературой;</w:t>
      </w:r>
    </w:p>
    <w:p w:rsidR="005618D1" w:rsidRDefault="003F05D7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осмысленность и свобода использования специальной терминологии.</w:t>
      </w:r>
    </w:p>
    <w:p w:rsidR="005618D1" w:rsidRDefault="003F05D7">
      <w:pPr>
        <w:pStyle w:val="a8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Критерии оценки уровня практической подготовки обучающихся:</w:t>
      </w:r>
    </w:p>
    <w:p w:rsidR="005618D1" w:rsidRDefault="003F05D7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уровня развития практических умений и навыков программным требованиям;</w:t>
      </w:r>
    </w:p>
    <w:p w:rsidR="005618D1" w:rsidRDefault="003F05D7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свобода владения специальным оборудованием и оснащением;</w:t>
      </w:r>
    </w:p>
    <w:p w:rsidR="005618D1" w:rsidRDefault="003F05D7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качество выполнения практического задания;</w:t>
      </w:r>
    </w:p>
    <w:p w:rsidR="005618D1" w:rsidRDefault="003F05D7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технологичность практической деятельности.</w:t>
      </w:r>
    </w:p>
    <w:p w:rsidR="005618D1" w:rsidRDefault="003F05D7">
      <w:pPr>
        <w:pStyle w:val="a8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самостоятельность выполнения практического задания;</w:t>
      </w:r>
    </w:p>
    <w:p w:rsidR="005618D1" w:rsidRDefault="003F05D7">
      <w:pPr>
        <w:pStyle w:val="a8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Критерии оценки уровня развития и воспитанности детей:</w:t>
      </w:r>
    </w:p>
    <w:p w:rsidR="005618D1" w:rsidRDefault="003F05D7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культура организации своей практической деятельности;</w:t>
      </w:r>
    </w:p>
    <w:p w:rsidR="005618D1" w:rsidRDefault="003F05D7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культура поведения;</w:t>
      </w:r>
    </w:p>
    <w:p w:rsidR="005618D1" w:rsidRDefault="003F05D7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творческое отношение к выполнению практического задания;</w:t>
      </w:r>
    </w:p>
    <w:p w:rsidR="005618D1" w:rsidRDefault="003F05D7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аккуратность и ответственность при работе;</w:t>
      </w:r>
    </w:p>
    <w:p w:rsidR="005618D1" w:rsidRDefault="005618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4.Комплекс организационно-педагогических условий.</w:t>
      </w:r>
    </w:p>
    <w:p w:rsidR="005618D1" w:rsidRDefault="003F05D7">
      <w:pPr>
        <w:pStyle w:val="a7"/>
        <w:spacing w:after="0"/>
        <w:jc w:val="both"/>
        <w:rPr>
          <w:color w:val="000000"/>
        </w:rPr>
      </w:pPr>
      <w:r>
        <w:rPr>
          <w:b/>
          <w:color w:val="000000"/>
        </w:rPr>
        <w:t>4.1. Материально–технические условия реализации программы</w:t>
      </w:r>
      <w:r>
        <w:rPr>
          <w:color w:val="000000"/>
        </w:rPr>
        <w:t>.</w:t>
      </w:r>
    </w:p>
    <w:p w:rsidR="005618D1" w:rsidRDefault="003F05D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-просторное, удобное помещение, с хорошим освещением и регулярным проветриванием;</w:t>
      </w:r>
    </w:p>
    <w:p w:rsidR="005618D1" w:rsidRDefault="003F05D7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-методическое пособие: схемы, плакаты.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4.2. Кадровое обеспечение программы.</w:t>
      </w:r>
    </w:p>
    <w:p w:rsidR="005618D1" w:rsidRDefault="007D73F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программа </w:t>
      </w:r>
      <w:r w:rsidR="003F05D7">
        <w:rPr>
          <w:rFonts w:ascii="Times New Roman" w:hAnsi="Times New Roman"/>
          <w:color w:val="000000"/>
          <w:sz w:val="24"/>
        </w:rPr>
        <w:t>реализуется педагогом дополнитель</w:t>
      </w:r>
      <w:r w:rsidR="00E019EA"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ого образования </w:t>
      </w:r>
      <w:proofErr w:type="spellStart"/>
      <w:r>
        <w:rPr>
          <w:rFonts w:ascii="Times New Roman" w:hAnsi="Times New Roman"/>
          <w:color w:val="000000"/>
          <w:sz w:val="24"/>
        </w:rPr>
        <w:t>Имадаевой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М.И.</w:t>
      </w:r>
      <w:r w:rsidR="003F05D7">
        <w:rPr>
          <w:rFonts w:ascii="Times New Roman" w:hAnsi="Times New Roman"/>
          <w:color w:val="000000"/>
          <w:sz w:val="24"/>
        </w:rPr>
        <w:t xml:space="preserve"> образование соответствует направленности дополнительной общеобразовательной программы, осваиваемой обучающимися.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4.3. Учебно-методическое обеспечение.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Оборудование: 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Учительский рабочий стол 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Школьная парта </w:t>
      </w:r>
    </w:p>
    <w:p w:rsidR="005618D1" w:rsidRDefault="003F05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3.Школьный стул </w:t>
      </w:r>
    </w:p>
    <w:p w:rsidR="00E2470F" w:rsidRPr="00FC6F97" w:rsidRDefault="003F05D7" w:rsidP="00FC6F9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 xml:space="preserve">4.Стол компьютерный для учителя </w:t>
      </w:r>
    </w:p>
    <w:p w:rsidR="005618D1" w:rsidRDefault="003F05D7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Список литературы</w:t>
      </w:r>
    </w:p>
    <w:p w:rsidR="003215C0" w:rsidRPr="003215C0" w:rsidRDefault="003215C0" w:rsidP="003215C0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 w:rsidRPr="003215C0">
        <w:rPr>
          <w:rFonts w:ascii="Times New Roman" w:hAnsi="Times New Roman"/>
          <w:b/>
          <w:bCs/>
          <w:color w:val="000000"/>
          <w:sz w:val="24"/>
        </w:rPr>
        <w:t>СПИСОК ЛИТЕРАТУРЫ</w:t>
      </w:r>
    </w:p>
    <w:p w:rsidR="003215C0" w:rsidRPr="00AE237F" w:rsidRDefault="003215C0" w:rsidP="003215C0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bCs/>
          <w:i/>
          <w:iCs/>
          <w:color w:val="000000"/>
          <w:sz w:val="24"/>
        </w:rPr>
        <w:t>Литература для педагога: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Беленький Г.И. Приобщение к искусству слова. – М.: Просвещение, 1990.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Еремина О.А. Литературный кружок в школе. 5-6 классы / О.А. Еремина. – М.: Просвещение, 2012, с.143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 w:rsidRPr="00AE237F">
        <w:rPr>
          <w:rFonts w:ascii="Times New Roman" w:hAnsi="Times New Roman"/>
          <w:color w:val="000000"/>
          <w:sz w:val="24"/>
        </w:rPr>
        <w:t>Вартаньян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 Э. В. Путешествие в слово: Кн. для </w:t>
      </w:r>
      <w:proofErr w:type="spellStart"/>
      <w:r w:rsidRPr="00AE237F">
        <w:rPr>
          <w:rFonts w:ascii="Times New Roman" w:hAnsi="Times New Roman"/>
          <w:color w:val="000000"/>
          <w:sz w:val="24"/>
        </w:rPr>
        <w:t>внекласс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. чтения. – 3-е изд., </w:t>
      </w:r>
      <w:proofErr w:type="spellStart"/>
      <w:r w:rsidRPr="00AE237F">
        <w:rPr>
          <w:rFonts w:ascii="Times New Roman" w:hAnsi="Times New Roman"/>
          <w:color w:val="000000"/>
          <w:sz w:val="24"/>
        </w:rPr>
        <w:t>испр</w:t>
      </w:r>
      <w:proofErr w:type="spellEnd"/>
      <w:r w:rsidRPr="00AE237F">
        <w:rPr>
          <w:rFonts w:ascii="Times New Roman" w:hAnsi="Times New Roman"/>
          <w:color w:val="000000"/>
          <w:sz w:val="24"/>
        </w:rPr>
        <w:t>. – М.: Просвещение, 2001. – 208 с.: ил. – (Мир знаний);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 w:rsidRPr="00AE237F">
        <w:rPr>
          <w:rFonts w:ascii="Times New Roman" w:hAnsi="Times New Roman"/>
          <w:color w:val="000000"/>
          <w:sz w:val="24"/>
        </w:rPr>
        <w:t>Ладыженская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 Т. А. Детская риторика в рисунках, стихах, рассказах: Метод. рекомендации: Кн. для учителя. – М: Просвещение, 2000. – 96 с.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 w:rsidRPr="00AE237F">
        <w:rPr>
          <w:rFonts w:ascii="Times New Roman" w:hAnsi="Times New Roman"/>
          <w:color w:val="000000"/>
          <w:sz w:val="24"/>
        </w:rPr>
        <w:t>Лакоцепина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, Т.П. Современный урок. Часть 6 (интегрированные уроки) / Т.П. </w:t>
      </w:r>
      <w:proofErr w:type="spellStart"/>
      <w:r w:rsidRPr="00AE237F">
        <w:rPr>
          <w:rFonts w:ascii="Times New Roman" w:hAnsi="Times New Roman"/>
          <w:color w:val="000000"/>
          <w:sz w:val="24"/>
        </w:rPr>
        <w:t>Лакоцепина</w:t>
      </w:r>
      <w:proofErr w:type="spellEnd"/>
      <w:r w:rsidRPr="00AE237F">
        <w:rPr>
          <w:rFonts w:ascii="Times New Roman" w:hAnsi="Times New Roman"/>
          <w:color w:val="000000"/>
          <w:sz w:val="24"/>
        </w:rPr>
        <w:t>. – М.: Изд-во Учитель, 2008.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 w:rsidRPr="00AE237F">
        <w:rPr>
          <w:rFonts w:ascii="Times New Roman" w:hAnsi="Times New Roman"/>
          <w:color w:val="000000"/>
          <w:sz w:val="24"/>
        </w:rPr>
        <w:t>Маранцман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 В.Г. Анализ литературного произведения и читательское восприятие школьников. – Л.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Рыбникова М.А. Очерки по методике литературного чтения. – М.: Просвещение, 2002г.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Холшевников В.Е. Поэтическая антология по истории русского стиха. Мысль, вооружённая рифмами. – Ленинград: Издательство Ленинградского университета, 1987. – 605 с.</w:t>
      </w:r>
    </w:p>
    <w:p w:rsidR="003215C0" w:rsidRPr="00AE237F" w:rsidRDefault="003215C0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 xml:space="preserve">Развитие творческих способностей детей в объединениях юных журналистов и литературно-творческих объединениях / сост. В.О. </w:t>
      </w:r>
      <w:proofErr w:type="spellStart"/>
      <w:r w:rsidRPr="00AE237F">
        <w:rPr>
          <w:rFonts w:ascii="Times New Roman" w:hAnsi="Times New Roman"/>
          <w:color w:val="000000"/>
          <w:sz w:val="24"/>
        </w:rPr>
        <w:t>Тануйлова</w:t>
      </w:r>
      <w:proofErr w:type="spellEnd"/>
      <w:r w:rsidRPr="00AE237F">
        <w:rPr>
          <w:rFonts w:ascii="Times New Roman" w:hAnsi="Times New Roman"/>
          <w:color w:val="000000"/>
          <w:sz w:val="24"/>
        </w:rPr>
        <w:t>. – Ростов-на-Дону, 2002, 105 с.</w:t>
      </w:r>
    </w:p>
    <w:p w:rsidR="003215C0" w:rsidRPr="00AE237F" w:rsidRDefault="00EB04D8" w:rsidP="003215C0">
      <w:pPr>
        <w:numPr>
          <w:ilvl w:val="0"/>
          <w:numId w:val="33"/>
        </w:numPr>
        <w:spacing w:line="240" w:lineRule="auto"/>
        <w:rPr>
          <w:rFonts w:ascii="Times New Roman" w:hAnsi="Times New Roman"/>
          <w:color w:val="000000"/>
          <w:sz w:val="24"/>
        </w:rPr>
      </w:pPr>
      <w:hyperlink r:id="rId8" w:tgtFrame="_blank" w:history="1">
        <w:r w:rsidR="003215C0" w:rsidRPr="00AE237F">
          <w:rPr>
            <w:rStyle w:val="af2"/>
            <w:rFonts w:ascii="Times New Roman" w:hAnsi="Times New Roman"/>
            <w:sz w:val="24"/>
          </w:rPr>
          <w:t>http://osvarke.info/229-yevristicheskaya-beseda.html</w:t>
        </w:r>
      </w:hyperlink>
      <w:r w:rsidR="003215C0" w:rsidRPr="00AE237F">
        <w:rPr>
          <w:rFonts w:ascii="Times New Roman" w:hAnsi="Times New Roman"/>
          <w:color w:val="000000"/>
          <w:sz w:val="24"/>
        </w:rPr>
        <w:t xml:space="preserve">. Информационный сайт для мастеров и преподавателей </w:t>
      </w:r>
      <w:proofErr w:type="spellStart"/>
      <w:r w:rsidR="003215C0" w:rsidRPr="00AE237F">
        <w:rPr>
          <w:rFonts w:ascii="Times New Roman" w:hAnsi="Times New Roman"/>
          <w:color w:val="000000"/>
          <w:sz w:val="24"/>
        </w:rPr>
        <w:t>спецдисциплин</w:t>
      </w:r>
      <w:proofErr w:type="spellEnd"/>
      <w:r w:rsidR="003215C0" w:rsidRPr="00AE237F">
        <w:rPr>
          <w:rFonts w:ascii="Times New Roman" w:hAnsi="Times New Roman"/>
          <w:color w:val="000000"/>
          <w:sz w:val="24"/>
        </w:rPr>
        <w:t>.</w:t>
      </w:r>
    </w:p>
    <w:p w:rsidR="003215C0" w:rsidRPr="00AE237F" w:rsidRDefault="003215C0" w:rsidP="003215C0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bCs/>
          <w:i/>
          <w:iCs/>
          <w:color w:val="000000"/>
          <w:sz w:val="24"/>
        </w:rPr>
        <w:t>Литература для обучающихся: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Волина М. Игры в рифмы. – М.: Просвещение, 2009.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Матвеева Т. В.</w:t>
      </w:r>
      <w:r w:rsidRPr="00AE237F">
        <w:rPr>
          <w:rFonts w:ascii="Times New Roman" w:hAnsi="Times New Roman"/>
          <w:i/>
          <w:iCs/>
          <w:color w:val="000000"/>
          <w:sz w:val="24"/>
        </w:rPr>
        <w:t> </w:t>
      </w:r>
      <w:r w:rsidRPr="00AE237F">
        <w:rPr>
          <w:rFonts w:ascii="Times New Roman" w:hAnsi="Times New Roman"/>
          <w:color w:val="000000"/>
          <w:sz w:val="24"/>
        </w:rPr>
        <w:t>От звука до текста. – М.: Просвещение, 2001.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 xml:space="preserve">Москвин В.П. Теоретические основы стиховедения. – М.: </w:t>
      </w:r>
      <w:proofErr w:type="spellStart"/>
      <w:r w:rsidRPr="00AE237F">
        <w:rPr>
          <w:rFonts w:ascii="Times New Roman" w:hAnsi="Times New Roman"/>
          <w:color w:val="000000"/>
          <w:sz w:val="24"/>
        </w:rPr>
        <w:t>Либроком</w:t>
      </w:r>
      <w:proofErr w:type="spellEnd"/>
      <w:r w:rsidRPr="00AE237F">
        <w:rPr>
          <w:rFonts w:ascii="Times New Roman" w:hAnsi="Times New Roman"/>
          <w:color w:val="000000"/>
          <w:sz w:val="24"/>
        </w:rPr>
        <w:t>, 2009.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lastRenderedPageBreak/>
        <w:t>Русская литература XX века / под общей ред. В.В. </w:t>
      </w:r>
      <w:proofErr w:type="spellStart"/>
      <w:r w:rsidRPr="00AE237F">
        <w:rPr>
          <w:rFonts w:ascii="Times New Roman" w:hAnsi="Times New Roman"/>
          <w:color w:val="000000"/>
          <w:sz w:val="24"/>
        </w:rPr>
        <w:t>Агеносова</w:t>
      </w:r>
      <w:proofErr w:type="spellEnd"/>
      <w:r w:rsidRPr="00AE237F">
        <w:rPr>
          <w:rFonts w:ascii="Times New Roman" w:hAnsi="Times New Roman"/>
          <w:color w:val="000000"/>
          <w:sz w:val="24"/>
        </w:rPr>
        <w:t>, в двух частях. М.:</w:t>
      </w:r>
      <w:r w:rsidRPr="00AE237F">
        <w:rPr>
          <w:rFonts w:ascii="Times New Roman" w:hAnsi="Times New Roman"/>
          <w:bCs/>
          <w:color w:val="000000"/>
          <w:sz w:val="24"/>
        </w:rPr>
        <w:t> </w:t>
      </w:r>
      <w:r w:rsidRPr="00AE237F">
        <w:rPr>
          <w:rFonts w:ascii="Times New Roman" w:hAnsi="Times New Roman"/>
          <w:color w:val="000000"/>
          <w:sz w:val="24"/>
        </w:rPr>
        <w:t>Дрофа, 2002.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 xml:space="preserve">Скрипов, Г.С. О русском стихосложении / пособие для уч-ся. </w:t>
      </w:r>
      <w:proofErr w:type="gramStart"/>
      <w:r w:rsidRPr="00AE237F">
        <w:rPr>
          <w:rFonts w:ascii="Times New Roman" w:hAnsi="Times New Roman"/>
          <w:color w:val="000000"/>
          <w:sz w:val="24"/>
        </w:rPr>
        <w:t>М. :</w:t>
      </w:r>
      <w:proofErr w:type="gramEnd"/>
      <w:r w:rsidRPr="00AE237F">
        <w:rPr>
          <w:rFonts w:ascii="Times New Roman" w:hAnsi="Times New Roman"/>
          <w:color w:val="000000"/>
          <w:sz w:val="24"/>
        </w:rPr>
        <w:t xml:space="preserve"> Просвещение, 1979.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Тодоров Л.В. Русское стихосложение в школьном изучении. – М.: Просвещение, 2009.</w:t>
      </w:r>
    </w:p>
    <w:p w:rsidR="003215C0" w:rsidRPr="00AE237F" w:rsidRDefault="003215C0" w:rsidP="003215C0">
      <w:pPr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 w:rsidRPr="00AE237F">
        <w:rPr>
          <w:rFonts w:ascii="Times New Roman" w:hAnsi="Times New Roman"/>
          <w:color w:val="000000"/>
          <w:sz w:val="24"/>
        </w:rPr>
        <w:t>Шульговский</w:t>
      </w:r>
      <w:proofErr w:type="spellEnd"/>
      <w:r w:rsidRPr="00AE237F">
        <w:rPr>
          <w:rFonts w:ascii="Times New Roman" w:hAnsi="Times New Roman"/>
          <w:color w:val="000000"/>
          <w:sz w:val="24"/>
        </w:rPr>
        <w:t xml:space="preserve"> Н. Занимательное стихосложение. – М.: Издательский Дом Мещерякова, 2008.</w:t>
      </w:r>
    </w:p>
    <w:p w:rsidR="003215C0" w:rsidRPr="00AE237F" w:rsidRDefault="003215C0" w:rsidP="003215C0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AE237F">
        <w:rPr>
          <w:rFonts w:ascii="Times New Roman" w:hAnsi="Times New Roman"/>
          <w:color w:val="000000"/>
          <w:sz w:val="24"/>
        </w:rPr>
        <w:t>Эткинд Е.</w:t>
      </w:r>
      <w:r w:rsidRPr="00AE237F">
        <w:rPr>
          <w:rFonts w:ascii="Times New Roman" w:hAnsi="Times New Roman"/>
          <w:i/>
          <w:iCs/>
          <w:color w:val="000000"/>
          <w:sz w:val="24"/>
        </w:rPr>
        <w:t> </w:t>
      </w:r>
      <w:r w:rsidRPr="00AE237F">
        <w:rPr>
          <w:rFonts w:ascii="Times New Roman" w:hAnsi="Times New Roman"/>
          <w:color w:val="000000"/>
          <w:sz w:val="24"/>
        </w:rPr>
        <w:t>Разговор о стихах. – М.: Просвещение, 1989.</w:t>
      </w:r>
    </w:p>
    <w:p w:rsidR="003215C0" w:rsidRDefault="003215C0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5618D1" w:rsidRDefault="005618D1">
      <w:pPr>
        <w:pStyle w:val="aa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4"/>
        </w:rPr>
      </w:pPr>
    </w:p>
    <w:p w:rsidR="005618D1" w:rsidRDefault="005618D1">
      <w:pPr>
        <w:rPr>
          <w:rFonts w:ascii="Times New Roman" w:hAnsi="Times New Roman"/>
          <w:color w:val="000000"/>
        </w:rPr>
      </w:pPr>
    </w:p>
    <w:sectPr w:rsidR="005618D1" w:rsidSect="001A184C">
      <w:footerReference w:type="default" r:id="rId9"/>
      <w:pgSz w:w="11906" w:h="16838" w:code="9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98" w:rsidRDefault="00472798">
      <w:pPr>
        <w:spacing w:after="0" w:line="240" w:lineRule="auto"/>
      </w:pPr>
      <w:r>
        <w:separator/>
      </w:r>
    </w:p>
  </w:endnote>
  <w:endnote w:type="continuationSeparator" w:id="0">
    <w:p w:rsidR="00472798" w:rsidRDefault="004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D8" w:rsidRDefault="00EB04D8">
    <w:pPr>
      <w:pStyle w:val="a5"/>
    </w:pPr>
  </w:p>
  <w:p w:rsidR="00EB04D8" w:rsidRDefault="00EB04D8">
    <w:pPr>
      <w:pStyle w:val="a5"/>
    </w:pPr>
  </w:p>
  <w:p w:rsidR="00EB04D8" w:rsidRDefault="00EB04D8">
    <w:pPr>
      <w:pStyle w:val="a5"/>
    </w:pPr>
  </w:p>
  <w:p w:rsidR="00EB04D8" w:rsidRDefault="00EB0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98" w:rsidRDefault="00472798">
      <w:pPr>
        <w:spacing w:after="0" w:line="240" w:lineRule="auto"/>
      </w:pPr>
      <w:r>
        <w:separator/>
      </w:r>
    </w:p>
  </w:footnote>
  <w:footnote w:type="continuationSeparator" w:id="0">
    <w:p w:rsidR="00472798" w:rsidRDefault="004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A9"/>
    <w:multiLevelType w:val="hybridMultilevel"/>
    <w:tmpl w:val="78DCF7AA"/>
    <w:lvl w:ilvl="0" w:tplc="44A4AE78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/>
      </w:rPr>
    </w:lvl>
  </w:abstractNum>
  <w:abstractNum w:abstractNumId="1" w15:restartNumberingAfterBreak="0">
    <w:nsid w:val="04A44043"/>
    <w:multiLevelType w:val="hybridMultilevel"/>
    <w:tmpl w:val="ADAE81DC"/>
    <w:lvl w:ilvl="0" w:tplc="44A4AE78">
      <w:start w:val="1"/>
      <w:numFmt w:val="bullet"/>
      <w:lvlText w:val="-"/>
      <w:lvlJc w:val="left"/>
      <w:pPr>
        <w:ind w:left="2385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310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2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26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98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0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2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45" w:hanging="360"/>
      </w:pPr>
      <w:rPr>
        <w:rFonts w:ascii="Wingdings" w:hAnsi="Wingdings"/>
      </w:rPr>
    </w:lvl>
  </w:abstractNum>
  <w:abstractNum w:abstractNumId="2" w15:restartNumberingAfterBreak="0">
    <w:nsid w:val="064C4011"/>
    <w:multiLevelType w:val="multilevel"/>
    <w:tmpl w:val="547A45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7EF0FF1"/>
    <w:multiLevelType w:val="hybridMultilevel"/>
    <w:tmpl w:val="B6E030BC"/>
    <w:lvl w:ilvl="0" w:tplc="44A4AE78">
      <w:start w:val="1"/>
      <w:numFmt w:val="bullet"/>
      <w:lvlText w:val="-"/>
      <w:lvlJc w:val="left"/>
      <w:pPr>
        <w:ind w:left="204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/>
      </w:rPr>
    </w:lvl>
  </w:abstractNum>
  <w:abstractNum w:abstractNumId="4" w15:restartNumberingAfterBreak="0">
    <w:nsid w:val="088342DC"/>
    <w:multiLevelType w:val="hybridMultilevel"/>
    <w:tmpl w:val="894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66E4"/>
    <w:multiLevelType w:val="hybridMultilevel"/>
    <w:tmpl w:val="F446D9DA"/>
    <w:lvl w:ilvl="0" w:tplc="44A4AE78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6" w15:restartNumberingAfterBreak="0">
    <w:nsid w:val="0DA93C28"/>
    <w:multiLevelType w:val="hybridMultilevel"/>
    <w:tmpl w:val="4BC2B528"/>
    <w:lvl w:ilvl="0" w:tplc="EFA2A86A">
      <w:start w:val="1"/>
      <w:numFmt w:val="decimal"/>
      <w:lvlText w:val="%1."/>
      <w:lvlJc w:val="left"/>
      <w:pPr>
        <w:ind w:left="2356" w:hanging="360"/>
      </w:pPr>
    </w:lvl>
    <w:lvl w:ilvl="1" w:tplc="04190019">
      <w:start w:val="1"/>
      <w:numFmt w:val="lowerLetter"/>
      <w:lvlText w:val="%2."/>
      <w:lvlJc w:val="left"/>
      <w:pPr>
        <w:ind w:left="3076" w:hanging="360"/>
      </w:pPr>
    </w:lvl>
    <w:lvl w:ilvl="2" w:tplc="0419001B">
      <w:start w:val="1"/>
      <w:numFmt w:val="lowerRoman"/>
      <w:lvlText w:val="%3."/>
      <w:lvlJc w:val="right"/>
      <w:pPr>
        <w:ind w:left="3796" w:hanging="180"/>
      </w:pPr>
    </w:lvl>
    <w:lvl w:ilvl="3" w:tplc="0419000F">
      <w:start w:val="1"/>
      <w:numFmt w:val="decimal"/>
      <w:lvlText w:val="%4."/>
      <w:lvlJc w:val="left"/>
      <w:pPr>
        <w:ind w:left="4516" w:hanging="360"/>
      </w:pPr>
    </w:lvl>
    <w:lvl w:ilvl="4" w:tplc="04190019">
      <w:start w:val="1"/>
      <w:numFmt w:val="lowerLetter"/>
      <w:lvlText w:val="%5."/>
      <w:lvlJc w:val="left"/>
      <w:pPr>
        <w:ind w:left="5236" w:hanging="360"/>
      </w:pPr>
    </w:lvl>
    <w:lvl w:ilvl="5" w:tplc="0419001B">
      <w:start w:val="1"/>
      <w:numFmt w:val="lowerRoman"/>
      <w:lvlText w:val="%6."/>
      <w:lvlJc w:val="right"/>
      <w:pPr>
        <w:ind w:left="5956" w:hanging="180"/>
      </w:pPr>
    </w:lvl>
    <w:lvl w:ilvl="6" w:tplc="0419000F">
      <w:start w:val="1"/>
      <w:numFmt w:val="decimal"/>
      <w:lvlText w:val="%7."/>
      <w:lvlJc w:val="left"/>
      <w:pPr>
        <w:ind w:left="6676" w:hanging="360"/>
      </w:pPr>
    </w:lvl>
    <w:lvl w:ilvl="7" w:tplc="04190019">
      <w:start w:val="1"/>
      <w:numFmt w:val="lowerLetter"/>
      <w:lvlText w:val="%8."/>
      <w:lvlJc w:val="left"/>
      <w:pPr>
        <w:ind w:left="7396" w:hanging="360"/>
      </w:pPr>
    </w:lvl>
    <w:lvl w:ilvl="8" w:tplc="0419001B">
      <w:start w:val="1"/>
      <w:numFmt w:val="lowerRoman"/>
      <w:lvlText w:val="%9."/>
      <w:lvlJc w:val="right"/>
      <w:pPr>
        <w:ind w:left="8116" w:hanging="180"/>
      </w:pPr>
    </w:lvl>
  </w:abstractNum>
  <w:abstractNum w:abstractNumId="7" w15:restartNumberingAfterBreak="0">
    <w:nsid w:val="132B0694"/>
    <w:multiLevelType w:val="hybridMultilevel"/>
    <w:tmpl w:val="276EEBC6"/>
    <w:lvl w:ilvl="0" w:tplc="44A4AE7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 w15:restartNumberingAfterBreak="0">
    <w:nsid w:val="159A5733"/>
    <w:multiLevelType w:val="multilevel"/>
    <w:tmpl w:val="4C9C76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80A6F68"/>
    <w:multiLevelType w:val="hybridMultilevel"/>
    <w:tmpl w:val="0F36F574"/>
    <w:lvl w:ilvl="0" w:tplc="224C3B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552E0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A222B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8302B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6005C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3189C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9BAA3E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B805A1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4869B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B194AE5"/>
    <w:multiLevelType w:val="multilevel"/>
    <w:tmpl w:val="FE443FD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1BC506B4"/>
    <w:multiLevelType w:val="hybridMultilevel"/>
    <w:tmpl w:val="2F52C486"/>
    <w:lvl w:ilvl="0" w:tplc="D220A1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59AD5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4785B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22EB97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FBCB08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35042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888019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4E87FF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1AA70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2501CB5"/>
    <w:multiLevelType w:val="multilevel"/>
    <w:tmpl w:val="3D1E23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898051F"/>
    <w:multiLevelType w:val="hybridMultilevel"/>
    <w:tmpl w:val="3FE23694"/>
    <w:lvl w:ilvl="0" w:tplc="44A4AE7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4" w15:restartNumberingAfterBreak="0">
    <w:nsid w:val="28AF7EF8"/>
    <w:multiLevelType w:val="hybridMultilevel"/>
    <w:tmpl w:val="7CAAFC6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0D4E88"/>
    <w:multiLevelType w:val="hybridMultilevel"/>
    <w:tmpl w:val="765C21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16" w15:restartNumberingAfterBreak="0">
    <w:nsid w:val="33741EB7"/>
    <w:multiLevelType w:val="hybridMultilevel"/>
    <w:tmpl w:val="1862A8DC"/>
    <w:lvl w:ilvl="0" w:tplc="FE2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D5BA2"/>
    <w:multiLevelType w:val="hybridMultilevel"/>
    <w:tmpl w:val="11A44168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F40D7B"/>
    <w:multiLevelType w:val="hybridMultilevel"/>
    <w:tmpl w:val="D4A2DD1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506631F6"/>
    <w:multiLevelType w:val="hybridMultilevel"/>
    <w:tmpl w:val="FD843A4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1C65640"/>
    <w:multiLevelType w:val="hybridMultilevel"/>
    <w:tmpl w:val="49C6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55E2"/>
    <w:multiLevelType w:val="hybridMultilevel"/>
    <w:tmpl w:val="4306CE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A257B04"/>
    <w:multiLevelType w:val="hybridMultilevel"/>
    <w:tmpl w:val="93C0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8E"/>
    <w:multiLevelType w:val="hybridMultilevel"/>
    <w:tmpl w:val="884C34CC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665C70"/>
    <w:multiLevelType w:val="hybridMultilevel"/>
    <w:tmpl w:val="BE4ABA78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4EB54E1"/>
    <w:multiLevelType w:val="hybridMultilevel"/>
    <w:tmpl w:val="2E3AD7B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56B1218"/>
    <w:multiLevelType w:val="multilevel"/>
    <w:tmpl w:val="BA2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0740C"/>
    <w:multiLevelType w:val="hybridMultilevel"/>
    <w:tmpl w:val="F6A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7D92"/>
    <w:multiLevelType w:val="multilevel"/>
    <w:tmpl w:val="5AC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1112C"/>
    <w:multiLevelType w:val="hybridMultilevel"/>
    <w:tmpl w:val="EF04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C7F26"/>
    <w:multiLevelType w:val="hybridMultilevel"/>
    <w:tmpl w:val="5E3ED2B6"/>
    <w:lvl w:ilvl="0" w:tplc="FE2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447D"/>
    <w:multiLevelType w:val="multilevel"/>
    <w:tmpl w:val="5FFA88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C62E61"/>
    <w:multiLevelType w:val="hybridMultilevel"/>
    <w:tmpl w:val="C68A2746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A136B87"/>
    <w:multiLevelType w:val="hybridMultilevel"/>
    <w:tmpl w:val="FBB0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74D18"/>
    <w:multiLevelType w:val="multilevel"/>
    <w:tmpl w:val="943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071404"/>
    <w:multiLevelType w:val="hybridMultilevel"/>
    <w:tmpl w:val="08726BA4"/>
    <w:lvl w:ilvl="0" w:tplc="44A4AE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17"/>
  </w:num>
  <w:num w:numId="8">
    <w:abstractNumId w:val="32"/>
  </w:num>
  <w:num w:numId="9">
    <w:abstractNumId w:val="24"/>
  </w:num>
  <w:num w:numId="10">
    <w:abstractNumId w:val="23"/>
  </w:num>
  <w:num w:numId="11">
    <w:abstractNumId w:val="19"/>
  </w:num>
  <w:num w:numId="12">
    <w:abstractNumId w:val="35"/>
  </w:num>
  <w:num w:numId="13">
    <w:abstractNumId w:val="25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20"/>
  </w:num>
  <w:num w:numId="19">
    <w:abstractNumId w:val="6"/>
  </w:num>
  <w:num w:numId="20">
    <w:abstractNumId w:val="33"/>
  </w:num>
  <w:num w:numId="21">
    <w:abstractNumId w:val="10"/>
  </w:num>
  <w:num w:numId="22">
    <w:abstractNumId w:val="11"/>
  </w:num>
  <w:num w:numId="23">
    <w:abstractNumId w:val="12"/>
  </w:num>
  <w:num w:numId="24">
    <w:abstractNumId w:val="22"/>
  </w:num>
  <w:num w:numId="25">
    <w:abstractNumId w:val="4"/>
  </w:num>
  <w:num w:numId="26">
    <w:abstractNumId w:val="8"/>
  </w:num>
  <w:num w:numId="27">
    <w:abstractNumId w:val="9"/>
  </w:num>
  <w:num w:numId="28">
    <w:abstractNumId w:val="29"/>
  </w:num>
  <w:num w:numId="29">
    <w:abstractNumId w:val="2"/>
  </w:num>
  <w:num w:numId="30">
    <w:abstractNumId w:val="27"/>
  </w:num>
  <w:num w:numId="31">
    <w:abstractNumId w:val="30"/>
  </w:num>
  <w:num w:numId="32">
    <w:abstractNumId w:val="16"/>
  </w:num>
  <w:num w:numId="33">
    <w:abstractNumId w:val="28"/>
  </w:num>
  <w:num w:numId="34">
    <w:abstractNumId w:val="34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1"/>
    <w:rsid w:val="00020D06"/>
    <w:rsid w:val="00082E30"/>
    <w:rsid w:val="00095EA1"/>
    <w:rsid w:val="000D64C7"/>
    <w:rsid w:val="000F2198"/>
    <w:rsid w:val="000F2A29"/>
    <w:rsid w:val="00193987"/>
    <w:rsid w:val="001A0D61"/>
    <w:rsid w:val="001A184C"/>
    <w:rsid w:val="002D7804"/>
    <w:rsid w:val="002D7846"/>
    <w:rsid w:val="003215C0"/>
    <w:rsid w:val="00326BA7"/>
    <w:rsid w:val="003F05D7"/>
    <w:rsid w:val="00472798"/>
    <w:rsid w:val="004B274C"/>
    <w:rsid w:val="004C0EDC"/>
    <w:rsid w:val="004F27BB"/>
    <w:rsid w:val="00507555"/>
    <w:rsid w:val="005618D1"/>
    <w:rsid w:val="00646A45"/>
    <w:rsid w:val="00740400"/>
    <w:rsid w:val="00745CAA"/>
    <w:rsid w:val="007A1497"/>
    <w:rsid w:val="007D73F8"/>
    <w:rsid w:val="008E4B58"/>
    <w:rsid w:val="00933E0F"/>
    <w:rsid w:val="0094045A"/>
    <w:rsid w:val="009D2BEF"/>
    <w:rsid w:val="009E58E5"/>
    <w:rsid w:val="00A172E1"/>
    <w:rsid w:val="00A20533"/>
    <w:rsid w:val="00AA01BB"/>
    <w:rsid w:val="00AD2C6D"/>
    <w:rsid w:val="00AE237F"/>
    <w:rsid w:val="00AE7D98"/>
    <w:rsid w:val="00AF2314"/>
    <w:rsid w:val="00BB2126"/>
    <w:rsid w:val="00BC4725"/>
    <w:rsid w:val="00BD2930"/>
    <w:rsid w:val="00BE4B20"/>
    <w:rsid w:val="00C747C1"/>
    <w:rsid w:val="00D836DD"/>
    <w:rsid w:val="00E019EA"/>
    <w:rsid w:val="00E2470F"/>
    <w:rsid w:val="00EB04D8"/>
    <w:rsid w:val="00F15DFF"/>
    <w:rsid w:val="00F801A8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96EF"/>
  <w15:docId w15:val="{FFD5B25F-AF2C-492B-B39F-E3146CF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pPr>
      <w:spacing w:after="0" w:line="240" w:lineRule="auto"/>
    </w:p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pPr>
      <w:spacing w:after="135" w:line="240" w:lineRule="auto"/>
    </w:pPr>
    <w:rPr>
      <w:rFonts w:ascii="Times New Roman" w:hAnsi="Times New Roman"/>
      <w:sz w:val="24"/>
    </w:rPr>
  </w:style>
  <w:style w:type="paragraph" w:styleId="a8">
    <w:name w:val="No Spacing"/>
    <w:link w:val="a9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">
    <w:name w:val="Без интервала2"/>
    <w:pPr>
      <w:spacing w:after="0" w:line="240" w:lineRule="auto"/>
    </w:pPr>
  </w:style>
  <w:style w:type="paragraph" w:customStyle="1" w:styleId="NoSpacing1">
    <w:name w:val="No Spacing1"/>
    <w:pPr>
      <w:spacing w:after="0" w:line="240" w:lineRule="auto"/>
    </w:p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b">
    <w:name w:val="annotation text"/>
    <w:basedOn w:val="a"/>
    <w:link w:val="ac"/>
    <w:semiHidden/>
    <w:pPr>
      <w:spacing w:after="160" w:line="240" w:lineRule="auto"/>
    </w:pPr>
    <w:rPr>
      <w:sz w:val="20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paragraph" w:styleId="af">
    <w:name w:val="Balloon Text"/>
    <w:basedOn w:val="a"/>
    <w:link w:val="af0"/>
    <w:semiHidden/>
    <w:pPr>
      <w:spacing w:after="0" w:line="240" w:lineRule="auto"/>
    </w:pPr>
    <w:rPr>
      <w:rFonts w:ascii="Segoe UI" w:hAnsi="Segoe UI"/>
      <w:sz w:val="18"/>
    </w:rPr>
  </w:style>
  <w:style w:type="paragraph" w:customStyle="1" w:styleId="c55">
    <w:name w:val="c5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71">
    <w:name w:val="c7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semiHidden/>
    <w:rPr>
      <w:color w:val="0000FF"/>
      <w:u w:val="single"/>
    </w:rPr>
  </w:style>
  <w:style w:type="character" w:customStyle="1" w:styleId="NoSpacingChar">
    <w:name w:val="No Spacing Char"/>
    <w:link w:val="1"/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rPr>
      <w:rFonts w:ascii="Calibri" w:hAnsi="Calibri"/>
    </w:rPr>
  </w:style>
  <w:style w:type="character" w:customStyle="1" w:styleId="a6">
    <w:name w:val="Нижний колонтитул Знак"/>
    <w:basedOn w:val="a0"/>
    <w:link w:val="a5"/>
    <w:rPr>
      <w:rFonts w:ascii="Calibri" w:hAnsi="Calibri"/>
    </w:rPr>
  </w:style>
  <w:style w:type="character" w:customStyle="1" w:styleId="a9">
    <w:name w:val="Без интервала Знак"/>
    <w:link w:val="a8"/>
  </w:style>
  <w:style w:type="character" w:customStyle="1" w:styleId="c9">
    <w:name w:val="c9"/>
  </w:style>
  <w:style w:type="character" w:customStyle="1" w:styleId="c3">
    <w:name w:val="c3"/>
    <w:basedOn w:val="a0"/>
  </w:style>
  <w:style w:type="character" w:styleId="af3">
    <w:name w:val="annotation reference"/>
    <w:basedOn w:val="a0"/>
    <w:semiHidden/>
    <w:rPr>
      <w:sz w:val="16"/>
    </w:rPr>
  </w:style>
  <w:style w:type="character" w:customStyle="1" w:styleId="ac">
    <w:name w:val="Текст примечания Знак"/>
    <w:basedOn w:val="a0"/>
    <w:link w:val="ab"/>
    <w:semiHidden/>
    <w:rPr>
      <w:rFonts w:ascii="Calibri" w:hAnsi="Calibri"/>
      <w:sz w:val="20"/>
    </w:rPr>
  </w:style>
  <w:style w:type="character" w:customStyle="1" w:styleId="ae">
    <w:name w:val="Тема примечания Знак"/>
    <w:basedOn w:val="ac"/>
    <w:link w:val="ad"/>
    <w:semiHidden/>
    <w:rPr>
      <w:rFonts w:ascii="Calibri" w:hAnsi="Calibri"/>
      <w:b/>
      <w:sz w:val="20"/>
    </w:rPr>
  </w:style>
  <w:style w:type="character" w:customStyle="1" w:styleId="af0">
    <w:name w:val="Текст выноски Знак"/>
    <w:basedOn w:val="a0"/>
    <w:link w:val="af"/>
    <w:semiHidden/>
    <w:rPr>
      <w:rFonts w:ascii="Segoe UI" w:hAnsi="Segoe UI"/>
      <w:sz w:val="18"/>
    </w:rPr>
  </w:style>
  <w:style w:type="character" w:customStyle="1" w:styleId="c1">
    <w:name w:val="c1"/>
    <w:basedOn w:val="a0"/>
  </w:style>
  <w:style w:type="character" w:customStyle="1" w:styleId="c32">
    <w:name w:val="c32"/>
    <w:basedOn w:val="a0"/>
  </w:style>
  <w:style w:type="character" w:styleId="af4">
    <w:name w:val="Strong"/>
    <w:basedOn w:val="a0"/>
    <w:qFormat/>
    <w:rPr>
      <w:b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arke.info/229-yevristicheskaya-besed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4401-C30F-4306-B8D5-19FD8AC4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Пользователь</cp:lastModifiedBy>
  <cp:revision>24</cp:revision>
  <cp:lastPrinted>2020-12-07T10:21:00Z</cp:lastPrinted>
  <dcterms:created xsi:type="dcterms:W3CDTF">2020-09-09T08:09:00Z</dcterms:created>
  <dcterms:modified xsi:type="dcterms:W3CDTF">2022-10-11T12:57:00Z</dcterms:modified>
</cp:coreProperties>
</file>