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3C24B" w14:textId="25E91D36" w:rsidR="004D64F4" w:rsidRPr="005E72FB" w:rsidRDefault="004D64F4" w:rsidP="00AB320B">
      <w:pPr>
        <w:pStyle w:val="aa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E72FB">
        <w:rPr>
          <w:rFonts w:eastAsia="Times New Roman"/>
          <w:b/>
          <w:bCs/>
          <w:color w:val="000000"/>
          <w:sz w:val="28"/>
          <w:szCs w:val="28"/>
        </w:rPr>
        <w:t xml:space="preserve">АНО «Национальные приоритеты» и телеканал РБК </w:t>
      </w:r>
      <w:r w:rsidRPr="005E72FB">
        <w:rPr>
          <w:rFonts w:eastAsia="Times New Roman"/>
          <w:b/>
          <w:bCs/>
          <w:color w:val="000000"/>
          <w:sz w:val="28"/>
          <w:szCs w:val="28"/>
        </w:rPr>
        <w:br/>
        <w:t xml:space="preserve">представляют новый выпуск программы «Портрет региона», </w:t>
      </w:r>
      <w:r w:rsidRPr="005E72FB">
        <w:rPr>
          <w:rFonts w:eastAsia="Times New Roman"/>
          <w:b/>
          <w:bCs/>
          <w:color w:val="000000"/>
          <w:sz w:val="28"/>
          <w:szCs w:val="28"/>
        </w:rPr>
        <w:br/>
        <w:t xml:space="preserve">посвященный </w:t>
      </w:r>
      <w:r w:rsidR="007A3AA0" w:rsidRPr="005E72FB">
        <w:rPr>
          <w:rFonts w:eastAsia="Times New Roman"/>
          <w:b/>
          <w:bCs/>
          <w:color w:val="000000"/>
          <w:sz w:val="28"/>
          <w:szCs w:val="28"/>
        </w:rPr>
        <w:t>Владимирской области</w:t>
      </w:r>
    </w:p>
    <w:p w14:paraId="39072555" w14:textId="70205D2A" w:rsidR="00EE0E92" w:rsidRPr="005E72FB" w:rsidRDefault="00212DB1" w:rsidP="00212DB1">
      <w:pPr>
        <w:pStyle w:val="aa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5E72FB">
        <w:rPr>
          <w:rFonts w:eastAsia="Times New Roman"/>
          <w:b/>
          <w:bCs/>
          <w:sz w:val="28"/>
          <w:szCs w:val="28"/>
        </w:rPr>
        <w:t>На этот раз</w:t>
      </w:r>
      <w:r w:rsidR="00FC0F54" w:rsidRPr="005E72FB">
        <w:rPr>
          <w:rFonts w:eastAsia="Times New Roman"/>
          <w:b/>
          <w:bCs/>
          <w:sz w:val="28"/>
          <w:szCs w:val="28"/>
        </w:rPr>
        <w:t xml:space="preserve"> </w:t>
      </w:r>
      <w:r w:rsidR="0019497D" w:rsidRPr="005E72FB">
        <w:rPr>
          <w:rFonts w:eastAsia="Times New Roman"/>
          <w:b/>
          <w:bCs/>
          <w:sz w:val="28"/>
          <w:szCs w:val="28"/>
        </w:rPr>
        <w:t>съемочная группа отправи</w:t>
      </w:r>
      <w:r w:rsidR="0076475D" w:rsidRPr="005E72FB">
        <w:rPr>
          <w:rFonts w:eastAsia="Times New Roman"/>
          <w:b/>
          <w:bCs/>
          <w:sz w:val="28"/>
          <w:szCs w:val="28"/>
        </w:rPr>
        <w:t>лась</w:t>
      </w:r>
      <w:r w:rsidR="0019497D" w:rsidRPr="005E72FB">
        <w:rPr>
          <w:rFonts w:eastAsia="Times New Roman"/>
          <w:b/>
          <w:bCs/>
          <w:sz w:val="28"/>
          <w:szCs w:val="28"/>
        </w:rPr>
        <w:t xml:space="preserve"> в</w:t>
      </w:r>
      <w:r w:rsidR="007A3AA0" w:rsidRPr="005E72FB">
        <w:rPr>
          <w:rFonts w:eastAsia="Times New Roman"/>
          <w:b/>
          <w:bCs/>
          <w:sz w:val="28"/>
          <w:szCs w:val="28"/>
        </w:rPr>
        <w:t>о Владим</w:t>
      </w:r>
      <w:r w:rsidR="00EF2F9A" w:rsidRPr="005E72FB">
        <w:rPr>
          <w:rFonts w:eastAsia="Times New Roman"/>
          <w:b/>
          <w:bCs/>
          <w:sz w:val="28"/>
          <w:szCs w:val="28"/>
        </w:rPr>
        <w:t>и</w:t>
      </w:r>
      <w:r w:rsidR="007A3AA0" w:rsidRPr="005E72FB">
        <w:rPr>
          <w:rFonts w:eastAsia="Times New Roman"/>
          <w:b/>
          <w:bCs/>
          <w:sz w:val="28"/>
          <w:szCs w:val="28"/>
        </w:rPr>
        <w:t>рскую область</w:t>
      </w:r>
      <w:r w:rsidR="00B84CC9" w:rsidRPr="005E72FB">
        <w:rPr>
          <w:rFonts w:eastAsia="Times New Roman"/>
          <w:b/>
          <w:bCs/>
          <w:sz w:val="28"/>
          <w:szCs w:val="28"/>
        </w:rPr>
        <w:t>, чтобы своими глазами увидеть, как меняется регион благодаря национальным проектам.</w:t>
      </w:r>
      <w:r w:rsidRPr="005E72FB">
        <w:rPr>
          <w:rFonts w:eastAsia="Times New Roman"/>
          <w:b/>
          <w:bCs/>
          <w:sz w:val="28"/>
          <w:szCs w:val="28"/>
        </w:rPr>
        <w:t xml:space="preserve"> Что дало толчок для развития области? Как преобразилась городская среда? И как развитие инфраструктуры способствует повышению деловой активности местных жителей? Смотрите</w:t>
      </w:r>
      <w:r w:rsidR="004F28C1" w:rsidRPr="005E72FB">
        <w:rPr>
          <w:rFonts w:eastAsia="Times New Roman"/>
          <w:b/>
          <w:bCs/>
          <w:sz w:val="28"/>
          <w:szCs w:val="28"/>
        </w:rPr>
        <w:t xml:space="preserve"> в новом выпуске программы! </w:t>
      </w:r>
    </w:p>
    <w:p w14:paraId="49788EC5" w14:textId="008167A1" w:rsidR="007A3AA0" w:rsidRPr="005E72FB" w:rsidRDefault="00B84CC9" w:rsidP="00583387">
      <w:pPr>
        <w:pStyle w:val="aa"/>
        <w:ind w:firstLine="567"/>
        <w:jc w:val="both"/>
        <w:rPr>
          <w:rFonts w:eastAsia="Times New Roman"/>
          <w:sz w:val="28"/>
          <w:szCs w:val="28"/>
        </w:rPr>
      </w:pPr>
      <w:r w:rsidRPr="005E72FB">
        <w:rPr>
          <w:rFonts w:eastAsia="Times New Roman"/>
          <w:sz w:val="28"/>
          <w:szCs w:val="28"/>
        </w:rPr>
        <w:t>Владимирская область – один из самых старейших регионов России</w:t>
      </w:r>
      <w:r w:rsidR="00212DB1" w:rsidRPr="005E72FB">
        <w:rPr>
          <w:rFonts w:eastAsia="Times New Roman"/>
          <w:sz w:val="28"/>
          <w:szCs w:val="28"/>
        </w:rPr>
        <w:t xml:space="preserve">, но это не мешает </w:t>
      </w:r>
      <w:r w:rsidR="005E72FB" w:rsidRPr="005E72FB">
        <w:rPr>
          <w:rFonts w:eastAsia="Times New Roman"/>
          <w:sz w:val="28"/>
          <w:szCs w:val="28"/>
        </w:rPr>
        <w:t>ей</w:t>
      </w:r>
      <w:r w:rsidR="00212DB1" w:rsidRPr="005E72FB">
        <w:rPr>
          <w:rFonts w:eastAsia="Times New Roman"/>
          <w:sz w:val="28"/>
          <w:szCs w:val="28"/>
        </w:rPr>
        <w:t xml:space="preserve"> стремительно развиваться и идти в ногу со временем. Через г. Владимир теперь проходит новая скоростная трасса М-12 «Восток», построенная по национальному проекту «Модернизация </w:t>
      </w:r>
      <w:r w:rsidR="00910CB0" w:rsidRPr="005E72FB">
        <w:rPr>
          <w:rFonts w:eastAsia="Times New Roman"/>
          <w:sz w:val="28"/>
          <w:szCs w:val="28"/>
        </w:rPr>
        <w:t>транспортной инфраструктуры», и регион уже ощу</w:t>
      </w:r>
      <w:r w:rsidR="005E72FB" w:rsidRPr="005E72FB">
        <w:rPr>
          <w:rFonts w:eastAsia="Times New Roman"/>
          <w:sz w:val="28"/>
          <w:szCs w:val="28"/>
        </w:rPr>
        <w:t>щает</w:t>
      </w:r>
      <w:r w:rsidR="00910CB0" w:rsidRPr="005E72FB">
        <w:rPr>
          <w:rFonts w:eastAsia="Times New Roman"/>
          <w:sz w:val="28"/>
          <w:szCs w:val="28"/>
        </w:rPr>
        <w:t xml:space="preserve"> эффект от ее строительства. </w:t>
      </w:r>
    </w:p>
    <w:p w14:paraId="1807F249" w14:textId="27F36B50" w:rsidR="00B84CC9" w:rsidRPr="005E72FB" w:rsidRDefault="00910CB0" w:rsidP="00910CB0">
      <w:pPr>
        <w:pStyle w:val="aa"/>
        <w:ind w:firstLine="567"/>
        <w:jc w:val="both"/>
        <w:rPr>
          <w:rFonts w:eastAsia="Times New Roman"/>
          <w:sz w:val="28"/>
          <w:szCs w:val="28"/>
        </w:rPr>
      </w:pPr>
      <w:r w:rsidRPr="005E72FB">
        <w:rPr>
          <w:rFonts w:eastAsia="Times New Roman"/>
          <w:i/>
          <w:iCs/>
          <w:sz w:val="28"/>
          <w:szCs w:val="28"/>
        </w:rPr>
        <w:t>«</w:t>
      </w:r>
      <w:r w:rsidR="00B84CC9" w:rsidRPr="005E72FB">
        <w:rPr>
          <w:i/>
          <w:iCs/>
          <w:sz w:val="28"/>
          <w:szCs w:val="28"/>
        </w:rPr>
        <w:t xml:space="preserve">Когда мы начали строить трассу М-12 </w:t>
      </w:r>
      <w:r w:rsidRPr="005E72FB">
        <w:rPr>
          <w:i/>
          <w:iCs/>
          <w:sz w:val="28"/>
          <w:szCs w:val="28"/>
        </w:rPr>
        <w:t xml:space="preserve">от </w:t>
      </w:r>
      <w:r w:rsidR="00B84CC9" w:rsidRPr="005E72FB">
        <w:rPr>
          <w:i/>
          <w:iCs/>
          <w:sz w:val="28"/>
          <w:szCs w:val="28"/>
        </w:rPr>
        <w:t>Москв</w:t>
      </w:r>
      <w:r w:rsidRPr="005E72FB">
        <w:rPr>
          <w:i/>
          <w:iCs/>
          <w:sz w:val="28"/>
          <w:szCs w:val="28"/>
        </w:rPr>
        <w:t xml:space="preserve">ы до </w:t>
      </w:r>
      <w:r w:rsidR="00B84CC9" w:rsidRPr="005E72FB">
        <w:rPr>
          <w:i/>
          <w:iCs/>
          <w:sz w:val="28"/>
          <w:szCs w:val="28"/>
        </w:rPr>
        <w:t>Казан</w:t>
      </w:r>
      <w:r w:rsidRPr="005E72FB">
        <w:rPr>
          <w:i/>
          <w:iCs/>
          <w:sz w:val="28"/>
          <w:szCs w:val="28"/>
        </w:rPr>
        <w:t>и,</w:t>
      </w:r>
      <w:r w:rsidR="00B84CC9" w:rsidRPr="005E72FB">
        <w:rPr>
          <w:i/>
          <w:iCs/>
          <w:sz w:val="28"/>
          <w:szCs w:val="28"/>
        </w:rPr>
        <w:t xml:space="preserve"> во Владимире резко вырос объем жилищного строительства</w:t>
      </w:r>
      <w:r w:rsidRPr="005E72FB">
        <w:rPr>
          <w:i/>
          <w:iCs/>
          <w:sz w:val="28"/>
          <w:szCs w:val="28"/>
        </w:rPr>
        <w:t>, потому что л</w:t>
      </w:r>
      <w:r w:rsidR="00B84CC9" w:rsidRPr="005E72FB">
        <w:rPr>
          <w:i/>
          <w:iCs/>
          <w:sz w:val="28"/>
          <w:szCs w:val="28"/>
        </w:rPr>
        <w:t>юди</w:t>
      </w:r>
      <w:r w:rsidRPr="005E72FB">
        <w:rPr>
          <w:i/>
          <w:iCs/>
          <w:sz w:val="28"/>
          <w:szCs w:val="28"/>
        </w:rPr>
        <w:t xml:space="preserve"> поняли,</w:t>
      </w:r>
      <w:r w:rsidR="00B84CC9" w:rsidRPr="005E72FB">
        <w:rPr>
          <w:i/>
          <w:iCs/>
          <w:sz w:val="28"/>
          <w:szCs w:val="28"/>
        </w:rPr>
        <w:t xml:space="preserve"> что они до Владимира</w:t>
      </w:r>
      <w:r w:rsidRPr="005E72FB">
        <w:rPr>
          <w:i/>
          <w:iCs/>
          <w:sz w:val="28"/>
          <w:szCs w:val="28"/>
        </w:rPr>
        <w:t xml:space="preserve"> теперь</w:t>
      </w:r>
      <w:r w:rsidR="00B84CC9" w:rsidRPr="005E72FB">
        <w:rPr>
          <w:i/>
          <w:iCs/>
          <w:sz w:val="28"/>
          <w:szCs w:val="28"/>
        </w:rPr>
        <w:t xml:space="preserve"> могут доехать за полтора часа</w:t>
      </w:r>
      <w:r w:rsidRPr="005E72FB">
        <w:rPr>
          <w:i/>
          <w:iCs/>
          <w:sz w:val="28"/>
          <w:szCs w:val="28"/>
        </w:rPr>
        <w:t xml:space="preserve">. </w:t>
      </w:r>
      <w:r w:rsidR="00B84CC9" w:rsidRPr="005E72FB">
        <w:rPr>
          <w:i/>
          <w:iCs/>
          <w:sz w:val="28"/>
          <w:szCs w:val="28"/>
        </w:rPr>
        <w:t xml:space="preserve">Мы считаем, что вклад в развитие страны будет колоссальный. </w:t>
      </w:r>
      <w:r w:rsidR="002058F3" w:rsidRPr="005E72FB">
        <w:rPr>
          <w:i/>
          <w:iCs/>
          <w:sz w:val="28"/>
          <w:szCs w:val="28"/>
        </w:rPr>
        <w:t>Э</w:t>
      </w:r>
      <w:r w:rsidR="00B84CC9" w:rsidRPr="005E72FB">
        <w:rPr>
          <w:i/>
          <w:iCs/>
          <w:sz w:val="28"/>
          <w:szCs w:val="28"/>
        </w:rPr>
        <w:t xml:space="preserve">то даст и сокращение времени в пути, </w:t>
      </w:r>
      <w:r w:rsidR="002058F3" w:rsidRPr="005E72FB">
        <w:rPr>
          <w:i/>
          <w:iCs/>
          <w:sz w:val="28"/>
          <w:szCs w:val="28"/>
        </w:rPr>
        <w:t>и</w:t>
      </w:r>
      <w:r w:rsidR="00B84CC9" w:rsidRPr="005E72FB">
        <w:rPr>
          <w:i/>
          <w:iCs/>
          <w:sz w:val="28"/>
          <w:szCs w:val="28"/>
        </w:rPr>
        <w:t xml:space="preserve"> очень серьезный толчок по развитию, например, жилищного строительства</w:t>
      </w:r>
      <w:r w:rsidR="002058F3" w:rsidRPr="005E72FB">
        <w:rPr>
          <w:i/>
          <w:iCs/>
          <w:sz w:val="28"/>
          <w:szCs w:val="28"/>
        </w:rPr>
        <w:t xml:space="preserve">», – </w:t>
      </w:r>
      <w:r w:rsidR="002058F3" w:rsidRPr="005E72FB">
        <w:rPr>
          <w:sz w:val="28"/>
          <w:szCs w:val="28"/>
        </w:rPr>
        <w:t>подчерк</w:t>
      </w:r>
      <w:r w:rsidR="00584C6E" w:rsidRPr="005E72FB">
        <w:rPr>
          <w:sz w:val="28"/>
          <w:szCs w:val="28"/>
        </w:rPr>
        <w:t>ивает</w:t>
      </w:r>
      <w:r w:rsidR="002058F3" w:rsidRPr="005E72FB">
        <w:rPr>
          <w:sz w:val="28"/>
          <w:szCs w:val="28"/>
        </w:rPr>
        <w:t xml:space="preserve"> </w:t>
      </w:r>
      <w:r w:rsidR="002058F3" w:rsidRPr="005E72FB">
        <w:rPr>
          <w:rFonts w:eastAsia="Times New Roman"/>
          <w:color w:val="212121"/>
          <w:sz w:val="28"/>
          <w:szCs w:val="28"/>
        </w:rPr>
        <w:t xml:space="preserve">заместитель Председателя Правительства Российской Федерации </w:t>
      </w:r>
      <w:r w:rsidR="002058F3" w:rsidRPr="005E72FB">
        <w:rPr>
          <w:rFonts w:eastAsia="Times New Roman"/>
          <w:b/>
          <w:bCs/>
          <w:color w:val="212121"/>
          <w:sz w:val="28"/>
          <w:szCs w:val="28"/>
        </w:rPr>
        <w:t>Марат Хуснуллин</w:t>
      </w:r>
      <w:r w:rsidR="002058F3" w:rsidRPr="005E72FB">
        <w:rPr>
          <w:rFonts w:eastAsia="Times New Roman"/>
          <w:color w:val="212121"/>
          <w:sz w:val="28"/>
          <w:szCs w:val="28"/>
        </w:rPr>
        <w:t>.</w:t>
      </w:r>
    </w:p>
    <w:p w14:paraId="682670C9" w14:textId="15308612" w:rsidR="007A3AA0" w:rsidRPr="005E72FB" w:rsidRDefault="002058F3" w:rsidP="00DF35B3">
      <w:pPr>
        <w:ind w:firstLine="567"/>
        <w:jc w:val="both"/>
      </w:pPr>
      <w:r w:rsidRPr="005E72FB">
        <w:rPr>
          <w:rFonts w:eastAsia="Times New Roman"/>
          <w:sz w:val="28"/>
          <w:szCs w:val="28"/>
        </w:rPr>
        <w:t xml:space="preserve">Съемочная группа РБК проедет по новой автотрассе и посетит не только главный город области – Владимир, но и новогоднюю столицу России 2023-2024 гг. Суздаль, а также новый поселок </w:t>
      </w:r>
      <w:proofErr w:type="spellStart"/>
      <w:r w:rsidRPr="005E72FB">
        <w:rPr>
          <w:rFonts w:eastAsia="Times New Roman"/>
          <w:sz w:val="28"/>
          <w:szCs w:val="28"/>
        </w:rPr>
        <w:t>Доброград</w:t>
      </w:r>
      <w:proofErr w:type="spellEnd"/>
      <w:r w:rsidRPr="005E72FB">
        <w:rPr>
          <w:rFonts w:eastAsia="Times New Roman"/>
          <w:sz w:val="28"/>
          <w:szCs w:val="28"/>
        </w:rPr>
        <w:t xml:space="preserve">. </w:t>
      </w:r>
      <w:r w:rsidR="00DF35B3">
        <w:rPr>
          <w:rFonts w:eastAsia="Times New Roman"/>
          <w:sz w:val="28"/>
          <w:szCs w:val="28"/>
        </w:rPr>
        <w:t>Его строительство</w:t>
      </w:r>
      <w:r w:rsidR="004E50C9" w:rsidRPr="005E72FB">
        <w:rPr>
          <w:rFonts w:eastAsia="Times New Roman"/>
          <w:sz w:val="28"/>
          <w:szCs w:val="28"/>
        </w:rPr>
        <w:t xml:space="preserve"> стал</w:t>
      </w:r>
      <w:r w:rsidR="00DF35B3">
        <w:rPr>
          <w:rFonts w:eastAsia="Times New Roman"/>
          <w:sz w:val="28"/>
          <w:szCs w:val="28"/>
        </w:rPr>
        <w:t>о</w:t>
      </w:r>
      <w:r w:rsidR="004E50C9" w:rsidRPr="005E72FB">
        <w:rPr>
          <w:rFonts w:eastAsia="Times New Roman"/>
          <w:sz w:val="28"/>
          <w:szCs w:val="28"/>
        </w:rPr>
        <w:t xml:space="preserve"> отличным примером государственно-частного партнерства: ж</w:t>
      </w:r>
      <w:r w:rsidRPr="005E72FB">
        <w:rPr>
          <w:rFonts w:eastAsia="Times New Roman"/>
          <w:sz w:val="28"/>
          <w:szCs w:val="28"/>
        </w:rPr>
        <w:t xml:space="preserve">илье в </w:t>
      </w:r>
      <w:proofErr w:type="spellStart"/>
      <w:r w:rsidRPr="005E72FB">
        <w:rPr>
          <w:rFonts w:eastAsia="Times New Roman"/>
          <w:sz w:val="28"/>
          <w:szCs w:val="28"/>
        </w:rPr>
        <w:t>Доброграде</w:t>
      </w:r>
      <w:proofErr w:type="spellEnd"/>
      <w:r w:rsidRPr="005E72FB">
        <w:rPr>
          <w:rFonts w:eastAsia="Times New Roman"/>
          <w:sz w:val="28"/>
          <w:szCs w:val="28"/>
        </w:rPr>
        <w:t xml:space="preserve"> </w:t>
      </w:r>
      <w:r w:rsidR="00DF35B3">
        <w:rPr>
          <w:rFonts w:eastAsia="Times New Roman"/>
          <w:sz w:val="28"/>
          <w:szCs w:val="28"/>
        </w:rPr>
        <w:t>возводится</w:t>
      </w:r>
      <w:r w:rsidRPr="005E72FB">
        <w:rPr>
          <w:rFonts w:eastAsia="Times New Roman"/>
          <w:sz w:val="28"/>
          <w:szCs w:val="28"/>
        </w:rPr>
        <w:t xml:space="preserve"> на частные инвестиции, а с финансированием модернизации инфраструктуры помогает государство. </w:t>
      </w:r>
      <w:r w:rsidR="00DF35B3">
        <w:rPr>
          <w:rFonts w:eastAsia="Times New Roman"/>
          <w:sz w:val="28"/>
          <w:szCs w:val="28"/>
        </w:rPr>
        <w:t>П</w:t>
      </w:r>
      <w:r w:rsidR="00DF35B3" w:rsidRPr="00DF35B3">
        <w:rPr>
          <w:rFonts w:eastAsia="Times New Roman"/>
          <w:color w:val="000000"/>
          <w:sz w:val="28"/>
          <w:szCs w:val="28"/>
        </w:rPr>
        <w:t xml:space="preserve">роект отвечает главной цели национального проекта «Жилье и городская среда» </w:t>
      </w:r>
      <w:r w:rsidR="00DF35B3" w:rsidRPr="005E72FB">
        <w:rPr>
          <w:i/>
          <w:iCs/>
          <w:sz w:val="28"/>
          <w:szCs w:val="28"/>
        </w:rPr>
        <w:t>–</w:t>
      </w:r>
      <w:r w:rsidR="00DF35B3" w:rsidRPr="00DF35B3">
        <w:rPr>
          <w:rFonts w:eastAsia="Times New Roman"/>
          <w:color w:val="000000"/>
          <w:sz w:val="28"/>
          <w:szCs w:val="28"/>
        </w:rPr>
        <w:t xml:space="preserve"> создание комфортной и безопасной среды для жизни.</w:t>
      </w:r>
    </w:p>
    <w:p w14:paraId="7428157C" w14:textId="77777777" w:rsidR="005E72FB" w:rsidRDefault="004E50C9" w:rsidP="004E50C9">
      <w:pPr>
        <w:pStyle w:val="aa"/>
        <w:ind w:firstLine="567"/>
        <w:jc w:val="both"/>
        <w:rPr>
          <w:sz w:val="28"/>
          <w:szCs w:val="28"/>
        </w:rPr>
      </w:pPr>
      <w:r w:rsidRPr="005E72FB">
        <w:rPr>
          <w:rFonts w:eastAsia="Times New Roman"/>
          <w:sz w:val="28"/>
          <w:szCs w:val="28"/>
        </w:rPr>
        <w:t xml:space="preserve">Развитие городской среды </w:t>
      </w:r>
      <w:r w:rsidR="00584C6E" w:rsidRPr="005E72FB">
        <w:rPr>
          <w:rFonts w:eastAsia="Times New Roman"/>
          <w:sz w:val="28"/>
          <w:szCs w:val="28"/>
        </w:rPr>
        <w:t xml:space="preserve">стимулирует и рост экономической активности в регионе. Ведущий программы Игнат Бушухин встретится с несколькими предпринимателями и выяснит, какие условия для </w:t>
      </w:r>
      <w:r w:rsidR="005E72FB" w:rsidRPr="005E72FB">
        <w:rPr>
          <w:rFonts w:eastAsia="Times New Roman"/>
          <w:sz w:val="28"/>
          <w:szCs w:val="28"/>
        </w:rPr>
        <w:t xml:space="preserve">бизнесменов </w:t>
      </w:r>
      <w:r w:rsidR="00584C6E" w:rsidRPr="005E72FB">
        <w:rPr>
          <w:rFonts w:eastAsia="Times New Roman"/>
          <w:sz w:val="28"/>
          <w:szCs w:val="28"/>
        </w:rPr>
        <w:t xml:space="preserve">действуют во Владимирской области. Один из героев программы </w:t>
      </w:r>
      <w:r w:rsidR="00584C6E" w:rsidRPr="005E72FB">
        <w:rPr>
          <w:i/>
          <w:iCs/>
          <w:sz w:val="28"/>
          <w:szCs w:val="28"/>
        </w:rPr>
        <w:t>–</w:t>
      </w:r>
      <w:r w:rsidR="00584C6E" w:rsidRPr="005E72FB">
        <w:rPr>
          <w:rFonts w:eastAsia="Times New Roman"/>
          <w:sz w:val="28"/>
          <w:szCs w:val="28"/>
        </w:rPr>
        <w:t xml:space="preserve"> </w:t>
      </w:r>
      <w:r w:rsidR="00584C6E" w:rsidRPr="005E72FB">
        <w:rPr>
          <w:sz w:val="28"/>
          <w:szCs w:val="28"/>
        </w:rPr>
        <w:t xml:space="preserve">социальный предприниматель </w:t>
      </w:r>
      <w:r w:rsidR="005E72FB" w:rsidRPr="005E72FB">
        <w:rPr>
          <w:sz w:val="28"/>
          <w:szCs w:val="28"/>
        </w:rPr>
        <w:t xml:space="preserve">и основатель центров активного отдыха «Ярус» </w:t>
      </w:r>
      <w:r w:rsidR="00584C6E" w:rsidRPr="005E72FB">
        <w:rPr>
          <w:sz w:val="28"/>
          <w:szCs w:val="28"/>
        </w:rPr>
        <w:t xml:space="preserve">Алексей Иванов </w:t>
      </w:r>
      <w:r w:rsidR="00584C6E" w:rsidRPr="005E72FB">
        <w:rPr>
          <w:i/>
          <w:iCs/>
          <w:sz w:val="28"/>
          <w:szCs w:val="28"/>
        </w:rPr>
        <w:t>–</w:t>
      </w:r>
      <w:r w:rsidR="00584C6E" w:rsidRPr="005E72FB">
        <w:rPr>
          <w:sz w:val="28"/>
          <w:szCs w:val="28"/>
        </w:rPr>
        <w:t xml:space="preserve"> рассказывает, что развивает свой проект при поддержке центров </w:t>
      </w:r>
    </w:p>
    <w:p w14:paraId="179C358F" w14:textId="77777777" w:rsidR="005E72FB" w:rsidRDefault="005E72FB" w:rsidP="004E50C9">
      <w:pPr>
        <w:pStyle w:val="aa"/>
        <w:ind w:firstLine="567"/>
        <w:jc w:val="both"/>
        <w:rPr>
          <w:sz w:val="28"/>
          <w:szCs w:val="28"/>
        </w:rPr>
      </w:pPr>
    </w:p>
    <w:p w14:paraId="123ED19B" w14:textId="5EBF5C5B" w:rsidR="00584C6E" w:rsidRPr="005E72FB" w:rsidRDefault="00584C6E" w:rsidP="005E72FB">
      <w:pPr>
        <w:pStyle w:val="aa"/>
        <w:jc w:val="both"/>
        <w:rPr>
          <w:sz w:val="28"/>
          <w:szCs w:val="28"/>
        </w:rPr>
      </w:pPr>
      <w:r w:rsidRPr="005E72FB">
        <w:rPr>
          <w:sz w:val="28"/>
          <w:szCs w:val="28"/>
        </w:rPr>
        <w:lastRenderedPageBreak/>
        <w:t xml:space="preserve">«Мой бизнес», которые работают по нацпроекту «Малое и среднее предпринимательство»: </w:t>
      </w:r>
    </w:p>
    <w:p w14:paraId="480F376C" w14:textId="01942EC5" w:rsidR="00584C6E" w:rsidRPr="005E72FB" w:rsidRDefault="00584C6E" w:rsidP="00584C6E">
      <w:pPr>
        <w:pStyle w:val="aa"/>
        <w:ind w:firstLine="567"/>
        <w:jc w:val="both"/>
        <w:rPr>
          <w:sz w:val="28"/>
          <w:szCs w:val="28"/>
        </w:rPr>
      </w:pPr>
      <w:r w:rsidRPr="005E72FB">
        <w:rPr>
          <w:sz w:val="28"/>
          <w:szCs w:val="28"/>
        </w:rPr>
        <w:t>«</w:t>
      </w:r>
      <w:r w:rsidRPr="005E72FB">
        <w:rPr>
          <w:i/>
          <w:iCs/>
          <w:sz w:val="28"/>
          <w:szCs w:val="28"/>
        </w:rPr>
        <w:t>Мы получили в прошлом году грант от Цент</w:t>
      </w:r>
      <w:r w:rsidR="00DF35B3">
        <w:rPr>
          <w:i/>
          <w:iCs/>
          <w:sz w:val="28"/>
          <w:szCs w:val="28"/>
        </w:rPr>
        <w:t>р</w:t>
      </w:r>
      <w:r w:rsidRPr="005E72FB">
        <w:rPr>
          <w:i/>
          <w:iCs/>
          <w:sz w:val="28"/>
          <w:szCs w:val="28"/>
        </w:rPr>
        <w:t>ов «Мой бизнес» на реализацию проекта «Покоряем высоты». Это проект, в котором мы дали возможность заниматься детям из неблагополучных и необеспеченных семей. Мы заявили, что за год обучим 50 детей из таких семей бесплатно»,</w:t>
      </w:r>
      <w:r w:rsidRPr="005E72FB">
        <w:rPr>
          <w:sz w:val="28"/>
          <w:szCs w:val="28"/>
        </w:rPr>
        <w:t xml:space="preserve"> </w:t>
      </w:r>
      <w:r w:rsidRPr="005E72FB">
        <w:rPr>
          <w:i/>
          <w:iCs/>
          <w:sz w:val="28"/>
          <w:szCs w:val="28"/>
        </w:rPr>
        <w:t xml:space="preserve">– </w:t>
      </w:r>
      <w:r w:rsidRPr="005E72FB">
        <w:rPr>
          <w:sz w:val="28"/>
          <w:szCs w:val="28"/>
        </w:rPr>
        <w:t xml:space="preserve">говорит основатель центра активного отдыха «Ярус» </w:t>
      </w:r>
      <w:r w:rsidRPr="005E72FB">
        <w:rPr>
          <w:b/>
          <w:bCs/>
          <w:sz w:val="28"/>
          <w:szCs w:val="28"/>
        </w:rPr>
        <w:t>Алексей Иванов</w:t>
      </w:r>
      <w:r w:rsidRPr="005E72FB">
        <w:rPr>
          <w:sz w:val="28"/>
          <w:szCs w:val="28"/>
        </w:rPr>
        <w:t xml:space="preserve">. </w:t>
      </w:r>
    </w:p>
    <w:p w14:paraId="1A206A4F" w14:textId="09E376F1" w:rsidR="007D3099" w:rsidRPr="005E72FB" w:rsidRDefault="00584C6E" w:rsidP="00584C6E">
      <w:pPr>
        <w:pStyle w:val="aa"/>
        <w:ind w:firstLine="567"/>
        <w:jc w:val="both"/>
        <w:rPr>
          <w:sz w:val="28"/>
          <w:szCs w:val="28"/>
        </w:rPr>
      </w:pPr>
      <w:r w:rsidRPr="005E72FB">
        <w:rPr>
          <w:rFonts w:eastAsia="Times New Roman"/>
          <w:color w:val="000000"/>
          <w:sz w:val="28"/>
          <w:szCs w:val="28"/>
        </w:rPr>
        <w:t xml:space="preserve">Владимирская область </w:t>
      </w:r>
      <w:r w:rsidR="005E72FB" w:rsidRPr="005E72FB">
        <w:rPr>
          <w:rFonts w:eastAsia="Times New Roman"/>
          <w:color w:val="000000"/>
          <w:sz w:val="28"/>
          <w:szCs w:val="28"/>
        </w:rPr>
        <w:t xml:space="preserve">и ее жители </w:t>
      </w:r>
      <w:r w:rsidRPr="005E72FB">
        <w:rPr>
          <w:rFonts w:eastAsia="Times New Roman"/>
          <w:color w:val="000000"/>
          <w:sz w:val="28"/>
          <w:szCs w:val="28"/>
        </w:rPr>
        <w:t xml:space="preserve">уже </w:t>
      </w:r>
      <w:r w:rsidR="005E72FB" w:rsidRPr="005E72FB">
        <w:rPr>
          <w:rFonts w:eastAsia="Times New Roman"/>
          <w:color w:val="000000"/>
          <w:sz w:val="28"/>
          <w:szCs w:val="28"/>
        </w:rPr>
        <w:t xml:space="preserve">спешат рассказать о себе </w:t>
      </w:r>
      <w:r w:rsidRPr="005E72FB">
        <w:rPr>
          <w:rFonts w:eastAsia="Times New Roman"/>
          <w:color w:val="000000"/>
          <w:sz w:val="28"/>
          <w:szCs w:val="28"/>
        </w:rPr>
        <w:t xml:space="preserve">в новом выпуске </w:t>
      </w:r>
      <w:r w:rsidR="00C05B49" w:rsidRPr="005E72FB">
        <w:rPr>
          <w:rFonts w:eastAsia="Times New Roman"/>
          <w:color w:val="000000"/>
          <w:sz w:val="28"/>
          <w:szCs w:val="28"/>
        </w:rPr>
        <w:t>«Портрета региона»</w:t>
      </w:r>
      <w:r w:rsidR="005E72FB" w:rsidRPr="005E72FB">
        <w:rPr>
          <w:rFonts w:eastAsia="Times New Roman"/>
          <w:color w:val="000000"/>
          <w:sz w:val="28"/>
          <w:szCs w:val="28"/>
        </w:rPr>
        <w:t>! Смотрите его</w:t>
      </w:r>
      <w:r w:rsidR="00C05B49" w:rsidRPr="005E72FB">
        <w:rPr>
          <w:rFonts w:eastAsia="Times New Roman"/>
          <w:color w:val="000000"/>
          <w:sz w:val="28"/>
          <w:szCs w:val="28"/>
        </w:rPr>
        <w:t xml:space="preserve"> </w:t>
      </w:r>
      <w:r w:rsidR="007D3099" w:rsidRPr="005E72FB">
        <w:rPr>
          <w:rFonts w:eastAsia="Times New Roman"/>
          <w:color w:val="000000"/>
          <w:sz w:val="28"/>
          <w:szCs w:val="28"/>
        </w:rPr>
        <w:t>на РБК</w:t>
      </w:r>
      <w:r w:rsidR="007D3099" w:rsidRPr="005E72FB">
        <w:rPr>
          <w:sz w:val="28"/>
          <w:szCs w:val="28"/>
        </w:rPr>
        <w:t xml:space="preserve"> </w:t>
      </w:r>
      <w:r w:rsidR="005E72FB" w:rsidRPr="005E72FB">
        <w:rPr>
          <w:sz w:val="28"/>
          <w:szCs w:val="28"/>
        </w:rPr>
        <w:t>9</w:t>
      </w:r>
      <w:r w:rsidR="00C05B49" w:rsidRPr="005E72FB">
        <w:rPr>
          <w:sz w:val="28"/>
          <w:szCs w:val="28"/>
        </w:rPr>
        <w:t xml:space="preserve"> </w:t>
      </w:r>
      <w:r w:rsidR="005E72FB" w:rsidRPr="005E72FB">
        <w:rPr>
          <w:sz w:val="28"/>
          <w:szCs w:val="28"/>
        </w:rPr>
        <w:t>декабря</w:t>
      </w:r>
      <w:r w:rsidR="007D3099" w:rsidRPr="005E72FB">
        <w:rPr>
          <w:sz w:val="28"/>
          <w:szCs w:val="28"/>
        </w:rPr>
        <w:t xml:space="preserve"> 2023 </w:t>
      </w:r>
      <w:r w:rsidR="00E816E4" w:rsidRPr="005E72FB">
        <w:rPr>
          <w:sz w:val="28"/>
          <w:szCs w:val="28"/>
        </w:rPr>
        <w:t>г</w:t>
      </w:r>
      <w:r w:rsidR="005E72FB" w:rsidRPr="005E72FB">
        <w:rPr>
          <w:sz w:val="28"/>
          <w:szCs w:val="28"/>
        </w:rPr>
        <w:t xml:space="preserve">. </w:t>
      </w:r>
      <w:r w:rsidR="0076475D" w:rsidRPr="005E72FB">
        <w:rPr>
          <w:sz w:val="28"/>
          <w:szCs w:val="28"/>
        </w:rPr>
        <w:t xml:space="preserve">в </w:t>
      </w:r>
      <w:r w:rsidR="005E72FB" w:rsidRPr="005E72FB">
        <w:rPr>
          <w:sz w:val="28"/>
          <w:szCs w:val="28"/>
        </w:rPr>
        <w:t>9</w:t>
      </w:r>
      <w:r w:rsidR="0076475D" w:rsidRPr="005E72FB">
        <w:rPr>
          <w:sz w:val="28"/>
          <w:szCs w:val="28"/>
        </w:rPr>
        <w:t>:40, а также 1</w:t>
      </w:r>
      <w:r w:rsidR="005E72FB" w:rsidRPr="005E72FB">
        <w:rPr>
          <w:sz w:val="28"/>
          <w:szCs w:val="28"/>
        </w:rPr>
        <w:t>4</w:t>
      </w:r>
      <w:r w:rsidR="0076475D" w:rsidRPr="005E72FB">
        <w:rPr>
          <w:sz w:val="28"/>
          <w:szCs w:val="28"/>
        </w:rPr>
        <w:t xml:space="preserve"> </w:t>
      </w:r>
      <w:r w:rsidR="005E72FB" w:rsidRPr="005E72FB">
        <w:rPr>
          <w:sz w:val="28"/>
          <w:szCs w:val="28"/>
        </w:rPr>
        <w:t>декабря</w:t>
      </w:r>
      <w:r w:rsidR="0076475D" w:rsidRPr="005E72FB">
        <w:rPr>
          <w:sz w:val="28"/>
          <w:szCs w:val="28"/>
        </w:rPr>
        <w:t xml:space="preserve"> в </w:t>
      </w:r>
      <w:r w:rsidR="005E72FB" w:rsidRPr="005E72FB">
        <w:rPr>
          <w:sz w:val="28"/>
          <w:szCs w:val="28"/>
        </w:rPr>
        <w:t>15</w:t>
      </w:r>
      <w:r w:rsidR="0076475D" w:rsidRPr="005E72FB">
        <w:rPr>
          <w:sz w:val="28"/>
          <w:szCs w:val="28"/>
        </w:rPr>
        <w:t>:40</w:t>
      </w:r>
      <w:r w:rsidR="00564316" w:rsidRPr="005E72FB">
        <w:rPr>
          <w:sz w:val="28"/>
          <w:szCs w:val="28"/>
        </w:rPr>
        <w:t>.</w:t>
      </w:r>
    </w:p>
    <w:p w14:paraId="3A9A9CD8" w14:textId="3DB0D040" w:rsidR="00E64306" w:rsidRPr="005E72FB" w:rsidRDefault="00E64306" w:rsidP="00E816E4">
      <w:pPr>
        <w:pStyle w:val="aa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5E72FB">
        <w:rPr>
          <w:color w:val="000000"/>
          <w:sz w:val="28"/>
          <w:szCs w:val="28"/>
          <w:shd w:val="clear" w:color="auto" w:fill="FFFFFF"/>
        </w:rPr>
        <w:t xml:space="preserve">Выражаем благодарность за поддержку и помощь в организации съемок Правительству Российской Федерации и региональному проектному офису </w:t>
      </w:r>
      <w:r w:rsidR="007A3AA0" w:rsidRPr="005E72FB">
        <w:rPr>
          <w:color w:val="000000"/>
          <w:sz w:val="28"/>
          <w:szCs w:val="28"/>
          <w:shd w:val="clear" w:color="auto" w:fill="FFFFFF"/>
        </w:rPr>
        <w:t>Владимирской области</w:t>
      </w:r>
      <w:r w:rsidRPr="005E72FB">
        <w:rPr>
          <w:color w:val="000000"/>
          <w:sz w:val="28"/>
          <w:szCs w:val="28"/>
          <w:shd w:val="clear" w:color="auto" w:fill="FFFFFF"/>
        </w:rPr>
        <w:t>.</w:t>
      </w:r>
    </w:p>
    <w:p w14:paraId="5705C281" w14:textId="77777777" w:rsidR="00584C6E" w:rsidRPr="005E72FB" w:rsidRDefault="007D3099" w:rsidP="00584C6E">
      <w:pPr>
        <w:pStyle w:val="aa"/>
        <w:ind w:firstLine="567"/>
        <w:jc w:val="both"/>
        <w:rPr>
          <w:sz w:val="28"/>
          <w:szCs w:val="28"/>
        </w:rPr>
      </w:pPr>
      <w:r w:rsidRPr="005E72FB">
        <w:rPr>
          <w:rFonts w:eastAsia="Times New Roman"/>
          <w:color w:val="000000"/>
          <w:sz w:val="28"/>
          <w:szCs w:val="28"/>
        </w:rPr>
        <w:t>Промо:</w:t>
      </w:r>
      <w:r w:rsidR="00564316" w:rsidRPr="005E72FB">
        <w:rPr>
          <w:rFonts w:eastAsia="Times New Roman"/>
          <w:color w:val="FF0000"/>
          <w:sz w:val="28"/>
          <w:szCs w:val="28"/>
        </w:rPr>
        <w:t xml:space="preserve"> </w:t>
      </w:r>
      <w:hyperlink r:id="rId8" w:history="1">
        <w:r w:rsidR="00584C6E" w:rsidRPr="005E72FB">
          <w:rPr>
            <w:rStyle w:val="a3"/>
            <w:sz w:val="28"/>
            <w:szCs w:val="28"/>
          </w:rPr>
          <w:t>https://disk.yandex.ru/d/0QrXQWZBak7dIw</w:t>
        </w:r>
      </w:hyperlink>
      <w:r w:rsidR="00584C6E" w:rsidRPr="005E72FB">
        <w:rPr>
          <w:sz w:val="28"/>
          <w:szCs w:val="28"/>
        </w:rPr>
        <w:t xml:space="preserve"> </w:t>
      </w:r>
    </w:p>
    <w:p w14:paraId="4E0BC333" w14:textId="77777777" w:rsidR="005E72FB" w:rsidRPr="005E72FB" w:rsidRDefault="005E72FB" w:rsidP="005E72FB">
      <w:pPr>
        <w:spacing w:line="276" w:lineRule="auto"/>
        <w:ind w:firstLine="1"/>
        <w:jc w:val="both"/>
        <w:rPr>
          <w:rFonts w:eastAsia="Times New Roman"/>
          <w:b/>
          <w:sz w:val="28"/>
          <w:szCs w:val="28"/>
          <w:u w:val="single"/>
        </w:rPr>
      </w:pPr>
      <w:r w:rsidRPr="005E72FB">
        <w:rPr>
          <w:rFonts w:eastAsia="Times New Roman"/>
          <w:b/>
          <w:sz w:val="28"/>
          <w:szCs w:val="28"/>
          <w:u w:val="single"/>
        </w:rPr>
        <w:t>СПРАВОЧНО:</w:t>
      </w:r>
    </w:p>
    <w:p w14:paraId="677D5D93" w14:textId="02A88CB8" w:rsidR="00A66313" w:rsidRDefault="00A66313" w:rsidP="00A66313">
      <w:pPr>
        <w:pStyle w:val="aa"/>
        <w:ind w:firstLine="567"/>
        <w:jc w:val="both"/>
        <w:rPr>
          <w:rFonts w:eastAsia="Times New Roman"/>
          <w:sz w:val="28"/>
          <w:szCs w:val="28"/>
        </w:rPr>
      </w:pPr>
      <w:r w:rsidRPr="00A66313">
        <w:rPr>
          <w:rFonts w:eastAsia="Times New Roman"/>
          <w:sz w:val="28"/>
          <w:szCs w:val="28"/>
        </w:rPr>
        <w:t xml:space="preserve">Среди целей </w:t>
      </w:r>
      <w:r w:rsidRPr="00A66313">
        <w:rPr>
          <w:rFonts w:eastAsia="Times New Roman"/>
          <w:b/>
          <w:sz w:val="28"/>
          <w:szCs w:val="28"/>
        </w:rPr>
        <w:t>национального проекта «Жилье и городская среда»</w:t>
      </w:r>
      <w:r w:rsidRPr="00A66313">
        <w:rPr>
          <w:rFonts w:eastAsia="Times New Roman"/>
          <w:sz w:val="28"/>
          <w:szCs w:val="28"/>
        </w:rPr>
        <w:t xml:space="preserve"> – рост доли городов с благоприятной средой от общего количества городов с 25% в 2019 году до 60% в 2024 году. Помимо этого, установлена национальная цель по улучшению городской среды в 1,5 раза к 2030 году. Для достижения поставленных задач в нацпроекте выделен отдельный федеральный проект «Формирование комфортной городской среды». Всего благодаря нацпроекту «Жилье и городская среда» на 1 декабря 2023 года благоустроено 63 939 территорий нарастающим итогом с 2019 года. Из них – 27 093 общественных и 36 846 дворовых территорий. Реализовано 615 проектов-победителей Всероссийского конкурса лучших проектов создания комфортной городской среды.</w:t>
      </w:r>
    </w:p>
    <w:p w14:paraId="73628682" w14:textId="77777777" w:rsidR="00A66313" w:rsidRDefault="00A66313" w:rsidP="00A66313">
      <w:pPr>
        <w:pStyle w:val="aa"/>
        <w:ind w:firstLine="567"/>
        <w:jc w:val="both"/>
        <w:rPr>
          <w:rFonts w:eastAsia="Times New Roman"/>
          <w:sz w:val="28"/>
          <w:szCs w:val="28"/>
        </w:rPr>
      </w:pPr>
      <w:r w:rsidRPr="00A66313">
        <w:rPr>
          <w:rFonts w:eastAsia="Times New Roman"/>
          <w:sz w:val="28"/>
          <w:szCs w:val="28"/>
        </w:rPr>
        <w:t xml:space="preserve">Более 65 тыс. км дорог по всей стране отремонтировано, реконструировано и построено </w:t>
      </w:r>
      <w:r w:rsidRPr="00A66313">
        <w:rPr>
          <w:rFonts w:eastAsia="Times New Roman"/>
          <w:b/>
          <w:sz w:val="28"/>
          <w:szCs w:val="28"/>
        </w:rPr>
        <w:t>по национальному проекту «Безопасные качественные дороги»</w:t>
      </w:r>
      <w:r w:rsidRPr="00A66313">
        <w:rPr>
          <w:rFonts w:eastAsia="Times New Roman"/>
          <w:sz w:val="28"/>
          <w:szCs w:val="28"/>
        </w:rPr>
        <w:t xml:space="preserve"> с 2019 по 2022 годы. Главная цель нацпроекта — повысить качество жизни россиян. Для достижения этой цели проводятся комплексные работы, не только обновляется дорожное полотно, также ведутся работы по модернизации дорожной инфраструктуры, проводятся просветительские мероприятия. Обновляется и подвижной состав общественного транспорта. Так, с начала года в регионы уже поступили 2187 новых автобусов, электробусов, трамваев и троллейбусов</w:t>
      </w:r>
      <w:r>
        <w:rPr>
          <w:rFonts w:eastAsia="Times New Roman"/>
          <w:sz w:val="28"/>
          <w:szCs w:val="28"/>
        </w:rPr>
        <w:t>.</w:t>
      </w:r>
    </w:p>
    <w:p w14:paraId="6265D00F" w14:textId="6F2ED9B2" w:rsidR="005E72FB" w:rsidRPr="00A66313" w:rsidRDefault="005E72FB" w:rsidP="00A66313">
      <w:pPr>
        <w:pStyle w:val="aa"/>
        <w:ind w:firstLine="567"/>
        <w:jc w:val="both"/>
        <w:rPr>
          <w:rFonts w:eastAsia="Times New Roman"/>
          <w:sz w:val="28"/>
          <w:szCs w:val="28"/>
        </w:rPr>
      </w:pPr>
      <w:r w:rsidRPr="005E72FB">
        <w:rPr>
          <w:sz w:val="28"/>
          <w:szCs w:val="28"/>
          <w:shd w:val="clear" w:color="auto" w:fill="FFFFFF"/>
        </w:rPr>
        <w:lastRenderedPageBreak/>
        <w:t xml:space="preserve">Поддержку по </w:t>
      </w:r>
      <w:r w:rsidRPr="005E72FB">
        <w:rPr>
          <w:rStyle w:val="af"/>
          <w:sz w:val="28"/>
          <w:szCs w:val="28"/>
          <w:shd w:val="clear" w:color="auto" w:fill="FFFFFF"/>
        </w:rPr>
        <w:t>национальному проекту «Малое и среднее предпринимательство»</w:t>
      </w:r>
      <w:r w:rsidRPr="005E72FB">
        <w:rPr>
          <w:sz w:val="28"/>
          <w:szCs w:val="28"/>
          <w:shd w:val="clear" w:color="auto" w:fill="FFFFFF"/>
        </w:rPr>
        <w:t> бизнес получает в первую очередь благодаря развитой инфраструктуре онлайн и оффлайн поддержки, а именно центрам «Мой Бизнес» (</w:t>
      </w:r>
      <w:proofErr w:type="spellStart"/>
      <w:r w:rsidRPr="005E72FB">
        <w:rPr>
          <w:sz w:val="28"/>
          <w:szCs w:val="28"/>
          <w:shd w:val="clear" w:color="auto" w:fill="FFFFFF"/>
        </w:rPr>
        <w:t>мойбизнес.рф</w:t>
      </w:r>
      <w:proofErr w:type="spellEnd"/>
      <w:r w:rsidRPr="005E72FB">
        <w:rPr>
          <w:sz w:val="28"/>
          <w:szCs w:val="28"/>
          <w:shd w:val="clear" w:color="auto" w:fill="FFFFFF"/>
        </w:rPr>
        <w:t xml:space="preserve">) и цифровой платформе </w:t>
      </w:r>
      <w:hyperlink r:id="rId9" w:tgtFrame="_blank" w:tooltip="http://МСП.РФ" w:history="1">
        <w:r w:rsidRPr="005E72FB">
          <w:rPr>
            <w:rStyle w:val="a3"/>
            <w:color w:val="auto"/>
            <w:sz w:val="28"/>
            <w:szCs w:val="28"/>
            <w:shd w:val="clear" w:color="auto" w:fill="FFFFFF"/>
          </w:rPr>
          <w:t>МСП.РФ</w:t>
        </w:r>
      </w:hyperlink>
      <w:r w:rsidRPr="005E72FB">
        <w:rPr>
          <w:sz w:val="28"/>
          <w:szCs w:val="28"/>
          <w:shd w:val="clear" w:color="auto" w:fill="FFFFFF"/>
        </w:rPr>
        <w:t xml:space="preserve">. На сегодняшний день более 400 центров «Мой Бизнес» открыты в 84 регионах России, а на платформе </w:t>
      </w:r>
      <w:hyperlink r:id="rId10" w:tgtFrame="_blank" w:tooltip="http://МСП.РФ" w:history="1">
        <w:r w:rsidRPr="005E72FB">
          <w:rPr>
            <w:rStyle w:val="a3"/>
            <w:color w:val="auto"/>
            <w:sz w:val="28"/>
            <w:szCs w:val="28"/>
            <w:shd w:val="clear" w:color="auto" w:fill="FFFFFF"/>
          </w:rPr>
          <w:t>МСП.РФ</w:t>
        </w:r>
      </w:hyperlink>
      <w:r w:rsidRPr="005E72FB">
        <w:rPr>
          <w:sz w:val="28"/>
          <w:szCs w:val="28"/>
          <w:shd w:val="clear" w:color="auto" w:fill="FFFFFF"/>
        </w:rPr>
        <w:t> зарегистрировано более 400 тысяч пользователей.</w:t>
      </w:r>
    </w:p>
    <w:p w14:paraId="76EBB2CD" w14:textId="21AE3FF2" w:rsidR="005E72FB" w:rsidRPr="005E72FB" w:rsidRDefault="005E72FB" w:rsidP="005E72FB">
      <w:pPr>
        <w:pStyle w:val="aa"/>
        <w:ind w:firstLine="567"/>
        <w:jc w:val="both"/>
        <w:rPr>
          <w:rFonts w:eastAsia="Times New Roman"/>
          <w:sz w:val="28"/>
          <w:szCs w:val="28"/>
        </w:rPr>
      </w:pPr>
      <w:r w:rsidRPr="005E72FB">
        <w:rPr>
          <w:rFonts w:eastAsia="Times New Roman"/>
          <w:sz w:val="28"/>
          <w:szCs w:val="28"/>
        </w:rPr>
        <w:t xml:space="preserve">Благодаря </w:t>
      </w:r>
      <w:r w:rsidRPr="005E72FB">
        <w:rPr>
          <w:rFonts w:eastAsia="Times New Roman"/>
          <w:b/>
          <w:sz w:val="28"/>
          <w:szCs w:val="28"/>
        </w:rPr>
        <w:t>национальному проекту «Модернизация транспортной инфраструктуры»</w:t>
      </w:r>
      <w:r w:rsidRPr="005E72FB">
        <w:rPr>
          <w:rFonts w:eastAsia="Times New Roman"/>
          <w:sz w:val="28"/>
          <w:szCs w:val="28"/>
        </w:rPr>
        <w:t xml:space="preserve"> развивается транспортная система всей страны — это автомагистраль М-12 </w:t>
      </w:r>
      <w:r w:rsidR="00102A65">
        <w:rPr>
          <w:rFonts w:eastAsia="Times New Roman"/>
          <w:sz w:val="28"/>
          <w:szCs w:val="28"/>
        </w:rPr>
        <w:t xml:space="preserve">«Восток» </w:t>
      </w:r>
      <w:r w:rsidRPr="005E72FB">
        <w:rPr>
          <w:rFonts w:eastAsia="Times New Roman"/>
          <w:sz w:val="28"/>
          <w:szCs w:val="28"/>
        </w:rPr>
        <w:t xml:space="preserve">в составе транспортного коридора «Россия», морские порты и железнодорожные подходы к ним, Северный морской путь, железнодорожная инфраструктура БАМа и Транссиба, Центральный транспортный узел Москвы, региональные аэропорты. Все эти важные объекты обеспечивают связанность территорий нашей большой страны. </w:t>
      </w:r>
      <w:r w:rsidR="00102A65">
        <w:rPr>
          <w:rFonts w:eastAsia="Times New Roman"/>
          <w:sz w:val="28"/>
          <w:szCs w:val="28"/>
        </w:rPr>
        <w:t>Жители</w:t>
      </w:r>
      <w:r w:rsidRPr="005E72FB">
        <w:rPr>
          <w:rFonts w:eastAsia="Times New Roman"/>
          <w:sz w:val="28"/>
          <w:szCs w:val="28"/>
        </w:rPr>
        <w:t xml:space="preserve"> теперь могут безопаснее и, что особенно важно, быстрее перемещаться по ее территории, а бизнес – проще выстраивать логистику грузоперевозок.</w:t>
      </w:r>
    </w:p>
    <w:p w14:paraId="4B375D21" w14:textId="77777777" w:rsidR="005E72FB" w:rsidRPr="005E72FB" w:rsidRDefault="005E72FB" w:rsidP="005E72FB">
      <w:pPr>
        <w:spacing w:before="240"/>
        <w:ind w:firstLine="567"/>
        <w:jc w:val="both"/>
        <w:rPr>
          <w:bCs/>
          <w:sz w:val="28"/>
          <w:szCs w:val="28"/>
        </w:rPr>
      </w:pPr>
      <w:r w:rsidRPr="005E72FB">
        <w:rPr>
          <w:bCs/>
          <w:sz w:val="28"/>
          <w:szCs w:val="28"/>
        </w:rPr>
        <w:t xml:space="preserve">Более подробная информация о мероприятиях и результатах национальных проектов – на сайте </w:t>
      </w:r>
      <w:hyperlink r:id="rId11" w:history="1">
        <w:proofErr w:type="spellStart"/>
        <w:r w:rsidRPr="005E72FB">
          <w:rPr>
            <w:rStyle w:val="a3"/>
            <w:bCs/>
            <w:color w:val="auto"/>
            <w:sz w:val="28"/>
            <w:szCs w:val="28"/>
          </w:rPr>
          <w:t>национальныепроекты.рф</w:t>
        </w:r>
        <w:proofErr w:type="spellEnd"/>
      </w:hyperlink>
      <w:r w:rsidRPr="005E72FB">
        <w:rPr>
          <w:bCs/>
          <w:sz w:val="28"/>
          <w:szCs w:val="28"/>
        </w:rPr>
        <w:t>.</w:t>
      </w:r>
    </w:p>
    <w:p w14:paraId="67E603AA" w14:textId="77777777" w:rsidR="005E72FB" w:rsidRPr="005E72FB" w:rsidRDefault="005E72FB" w:rsidP="005E72FB">
      <w:pPr>
        <w:spacing w:line="276" w:lineRule="auto"/>
        <w:ind w:firstLine="1"/>
        <w:jc w:val="both"/>
        <w:rPr>
          <w:rFonts w:eastAsia="Times New Roman"/>
          <w:b/>
          <w:sz w:val="28"/>
          <w:szCs w:val="28"/>
          <w:u w:val="single"/>
        </w:rPr>
      </w:pPr>
      <w:bookmarkStart w:id="0" w:name="_GoBack"/>
      <w:bookmarkEnd w:id="0"/>
    </w:p>
    <w:p w14:paraId="581FF0D4" w14:textId="795613AF" w:rsidR="007342C3" w:rsidRPr="005E72FB" w:rsidRDefault="007342C3" w:rsidP="005E72FB">
      <w:pPr>
        <w:pStyle w:val="aa"/>
        <w:ind w:firstLine="567"/>
        <w:jc w:val="both"/>
        <w:rPr>
          <w:sz w:val="28"/>
          <w:szCs w:val="28"/>
        </w:rPr>
      </w:pPr>
    </w:p>
    <w:sectPr w:rsidR="007342C3" w:rsidRPr="005E72FB" w:rsidSect="001E7C51">
      <w:head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D9CCC" w14:textId="77777777" w:rsidR="00EC055E" w:rsidRDefault="00EC055E" w:rsidP="004A32DA">
      <w:r>
        <w:separator/>
      </w:r>
    </w:p>
  </w:endnote>
  <w:endnote w:type="continuationSeparator" w:id="0">
    <w:p w14:paraId="2EDBE6C9" w14:textId="77777777" w:rsidR="00EC055E" w:rsidRDefault="00EC055E" w:rsidP="004A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42F9A" w14:textId="77777777" w:rsidR="00EC055E" w:rsidRDefault="00EC055E" w:rsidP="004A32DA">
      <w:r>
        <w:separator/>
      </w:r>
    </w:p>
  </w:footnote>
  <w:footnote w:type="continuationSeparator" w:id="0">
    <w:p w14:paraId="7616DEEE" w14:textId="77777777" w:rsidR="00EC055E" w:rsidRDefault="00EC055E" w:rsidP="004A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08E2F" w14:textId="30EC989D" w:rsidR="004A32DA" w:rsidRPr="0054638E" w:rsidRDefault="005E72FB" w:rsidP="0054638E">
    <w:pPr>
      <w:tabs>
        <w:tab w:val="left" w:pos="7584"/>
      </w:tabs>
      <w:ind w:firstLine="426"/>
      <w:rPr>
        <w:b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0538B" wp14:editId="08154AB0">
          <wp:simplePos x="0" y="0"/>
          <wp:positionH relativeFrom="column">
            <wp:posOffset>5020945</wp:posOffset>
          </wp:positionH>
          <wp:positionV relativeFrom="paragraph">
            <wp:posOffset>257810</wp:posOffset>
          </wp:positionV>
          <wp:extent cx="863600" cy="770255"/>
          <wp:effectExtent l="0" t="0" r="0" b="0"/>
          <wp:wrapSquare wrapText="bothSides"/>
          <wp:docPr id="1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_н_приоритеты_квадрат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49" t="14852" r="11809" b="14015"/>
                  <a:stretch/>
                </pic:blipFill>
                <pic:spPr bwMode="auto">
                  <a:xfrm>
                    <a:off x="0" y="0"/>
                    <a:ext cx="86360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21927F9" wp14:editId="0CC35CD5">
          <wp:simplePos x="0" y="0"/>
          <wp:positionH relativeFrom="page">
            <wp:posOffset>1311910</wp:posOffset>
          </wp:positionH>
          <wp:positionV relativeFrom="paragraph">
            <wp:posOffset>305435</wp:posOffset>
          </wp:positionV>
          <wp:extent cx="971550" cy="737870"/>
          <wp:effectExtent l="0" t="0" r="0" b="5080"/>
          <wp:wrapSquare wrapText="bothSides"/>
          <wp:docPr id="85611437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114374" name="Рисунок 85611437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529368" wp14:editId="63133807">
          <wp:simplePos x="0" y="0"/>
          <wp:positionH relativeFrom="column">
            <wp:posOffset>1222375</wp:posOffset>
          </wp:positionH>
          <wp:positionV relativeFrom="paragraph">
            <wp:posOffset>59055</wp:posOffset>
          </wp:positionV>
          <wp:extent cx="1249680" cy="985520"/>
          <wp:effectExtent l="0" t="0" r="7620" b="5080"/>
          <wp:wrapThrough wrapText="bothSides">
            <wp:wrapPolygon edited="0">
              <wp:start x="0" y="0"/>
              <wp:lineTo x="0" y="21294"/>
              <wp:lineTo x="21402" y="21294"/>
              <wp:lineTo x="21402" y="0"/>
              <wp:lineTo x="0" y="0"/>
            </wp:wrapPolygon>
          </wp:wrapThrough>
          <wp:docPr id="101769638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696380" name="Рисунок 1017696380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273"/>
                  <a:stretch/>
                </pic:blipFill>
                <pic:spPr bwMode="auto">
                  <a:xfrm>
                    <a:off x="0" y="0"/>
                    <a:ext cx="1249680" cy="985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D3BC08" wp14:editId="1024434D">
          <wp:simplePos x="0" y="0"/>
          <wp:positionH relativeFrom="column">
            <wp:posOffset>2602230</wp:posOffset>
          </wp:positionH>
          <wp:positionV relativeFrom="paragraph">
            <wp:posOffset>273685</wp:posOffset>
          </wp:positionV>
          <wp:extent cx="1017270" cy="754380"/>
          <wp:effectExtent l="0" t="0" r="0" b="7620"/>
          <wp:wrapSquare wrapText="bothSides"/>
          <wp:docPr id="249803999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803999" name="Рисунок 24980399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8AFB78" wp14:editId="7FA78FF4">
          <wp:simplePos x="0" y="0"/>
          <wp:positionH relativeFrom="page">
            <wp:posOffset>4929505</wp:posOffset>
          </wp:positionH>
          <wp:positionV relativeFrom="paragraph">
            <wp:posOffset>265430</wp:posOffset>
          </wp:positionV>
          <wp:extent cx="1029970" cy="762635"/>
          <wp:effectExtent l="0" t="0" r="0" b="0"/>
          <wp:wrapSquare wrapText="bothSides"/>
          <wp:docPr id="44791965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919652" name="Рисунок 44791965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1F5E"/>
    <w:multiLevelType w:val="hybridMultilevel"/>
    <w:tmpl w:val="2936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749"/>
    <w:multiLevelType w:val="hybridMultilevel"/>
    <w:tmpl w:val="D226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42804"/>
    <w:multiLevelType w:val="multilevel"/>
    <w:tmpl w:val="C458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046F5"/>
    <w:multiLevelType w:val="hybridMultilevel"/>
    <w:tmpl w:val="26944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15234"/>
    <w:multiLevelType w:val="multilevel"/>
    <w:tmpl w:val="C434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B002D"/>
    <w:multiLevelType w:val="hybridMultilevel"/>
    <w:tmpl w:val="F580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19"/>
    <w:rsid w:val="0000652F"/>
    <w:rsid w:val="000272E3"/>
    <w:rsid w:val="00034107"/>
    <w:rsid w:val="00041899"/>
    <w:rsid w:val="00041AD0"/>
    <w:rsid w:val="00041D6A"/>
    <w:rsid w:val="000861D5"/>
    <w:rsid w:val="000930B0"/>
    <w:rsid w:val="000A3DDA"/>
    <w:rsid w:val="000D354A"/>
    <w:rsid w:val="000E31E3"/>
    <w:rsid w:val="000F0AE0"/>
    <w:rsid w:val="00102A65"/>
    <w:rsid w:val="00112C54"/>
    <w:rsid w:val="00127A10"/>
    <w:rsid w:val="00130A57"/>
    <w:rsid w:val="00140119"/>
    <w:rsid w:val="00153FEB"/>
    <w:rsid w:val="00174D4D"/>
    <w:rsid w:val="0019497D"/>
    <w:rsid w:val="001E7C51"/>
    <w:rsid w:val="002058F3"/>
    <w:rsid w:val="00205C7A"/>
    <w:rsid w:val="00212DB1"/>
    <w:rsid w:val="0023302A"/>
    <w:rsid w:val="00260C6A"/>
    <w:rsid w:val="00271C21"/>
    <w:rsid w:val="002A6606"/>
    <w:rsid w:val="00303C42"/>
    <w:rsid w:val="00312238"/>
    <w:rsid w:val="00326BCE"/>
    <w:rsid w:val="003433CF"/>
    <w:rsid w:val="00364933"/>
    <w:rsid w:val="00364E82"/>
    <w:rsid w:val="00390E6E"/>
    <w:rsid w:val="00392488"/>
    <w:rsid w:val="0039459D"/>
    <w:rsid w:val="00395DE9"/>
    <w:rsid w:val="003A068F"/>
    <w:rsid w:val="003A252B"/>
    <w:rsid w:val="003C2AD8"/>
    <w:rsid w:val="003C64C9"/>
    <w:rsid w:val="003F31FA"/>
    <w:rsid w:val="00404B27"/>
    <w:rsid w:val="0041124F"/>
    <w:rsid w:val="004200AD"/>
    <w:rsid w:val="004249B4"/>
    <w:rsid w:val="0042544A"/>
    <w:rsid w:val="00425773"/>
    <w:rsid w:val="0043198B"/>
    <w:rsid w:val="00442902"/>
    <w:rsid w:val="00483725"/>
    <w:rsid w:val="00493651"/>
    <w:rsid w:val="004A32DA"/>
    <w:rsid w:val="004C18FB"/>
    <w:rsid w:val="004D2CF6"/>
    <w:rsid w:val="004D64F4"/>
    <w:rsid w:val="004E50C9"/>
    <w:rsid w:val="004F28C1"/>
    <w:rsid w:val="005238E8"/>
    <w:rsid w:val="00524DA2"/>
    <w:rsid w:val="0054638E"/>
    <w:rsid w:val="00564316"/>
    <w:rsid w:val="00583034"/>
    <w:rsid w:val="00583387"/>
    <w:rsid w:val="00584C6E"/>
    <w:rsid w:val="00585232"/>
    <w:rsid w:val="00590F1A"/>
    <w:rsid w:val="005B1B14"/>
    <w:rsid w:val="005B3251"/>
    <w:rsid w:val="005C4955"/>
    <w:rsid w:val="005D5B57"/>
    <w:rsid w:val="005E2C34"/>
    <w:rsid w:val="005E72FB"/>
    <w:rsid w:val="00610256"/>
    <w:rsid w:val="00614C55"/>
    <w:rsid w:val="006237B3"/>
    <w:rsid w:val="00636CA1"/>
    <w:rsid w:val="00657223"/>
    <w:rsid w:val="00681A3F"/>
    <w:rsid w:val="006D002B"/>
    <w:rsid w:val="006E77CF"/>
    <w:rsid w:val="006F63AC"/>
    <w:rsid w:val="0071689C"/>
    <w:rsid w:val="007263D0"/>
    <w:rsid w:val="007342C3"/>
    <w:rsid w:val="0076475D"/>
    <w:rsid w:val="0076558E"/>
    <w:rsid w:val="007655F8"/>
    <w:rsid w:val="00793312"/>
    <w:rsid w:val="007A3AA0"/>
    <w:rsid w:val="007C3329"/>
    <w:rsid w:val="007D3099"/>
    <w:rsid w:val="007E389A"/>
    <w:rsid w:val="00803EE0"/>
    <w:rsid w:val="00827858"/>
    <w:rsid w:val="00837521"/>
    <w:rsid w:val="00861C40"/>
    <w:rsid w:val="00873589"/>
    <w:rsid w:val="00880EC9"/>
    <w:rsid w:val="008846EC"/>
    <w:rsid w:val="00884D38"/>
    <w:rsid w:val="008A3F9C"/>
    <w:rsid w:val="008A5388"/>
    <w:rsid w:val="009077DB"/>
    <w:rsid w:val="00910CB0"/>
    <w:rsid w:val="00911919"/>
    <w:rsid w:val="00912B1E"/>
    <w:rsid w:val="0092139A"/>
    <w:rsid w:val="009C76EC"/>
    <w:rsid w:val="009F4BD3"/>
    <w:rsid w:val="00A0776F"/>
    <w:rsid w:val="00A50C7E"/>
    <w:rsid w:val="00A66313"/>
    <w:rsid w:val="00A77D58"/>
    <w:rsid w:val="00A81295"/>
    <w:rsid w:val="00AA233D"/>
    <w:rsid w:val="00AA2C0C"/>
    <w:rsid w:val="00AB320B"/>
    <w:rsid w:val="00AD6ADC"/>
    <w:rsid w:val="00AF565E"/>
    <w:rsid w:val="00B00C28"/>
    <w:rsid w:val="00B27D9D"/>
    <w:rsid w:val="00B44872"/>
    <w:rsid w:val="00B52F4B"/>
    <w:rsid w:val="00B6607D"/>
    <w:rsid w:val="00B666A3"/>
    <w:rsid w:val="00B763D0"/>
    <w:rsid w:val="00B84CC9"/>
    <w:rsid w:val="00BA1A4B"/>
    <w:rsid w:val="00BA57A3"/>
    <w:rsid w:val="00BF123A"/>
    <w:rsid w:val="00BF39E0"/>
    <w:rsid w:val="00C05B49"/>
    <w:rsid w:val="00C16D91"/>
    <w:rsid w:val="00C5626F"/>
    <w:rsid w:val="00C63A46"/>
    <w:rsid w:val="00C649F1"/>
    <w:rsid w:val="00C77B3D"/>
    <w:rsid w:val="00CA0892"/>
    <w:rsid w:val="00CA1E92"/>
    <w:rsid w:val="00CA2E4E"/>
    <w:rsid w:val="00CE0CC1"/>
    <w:rsid w:val="00CE4DD6"/>
    <w:rsid w:val="00D06BAB"/>
    <w:rsid w:val="00D10B58"/>
    <w:rsid w:val="00D32FC5"/>
    <w:rsid w:val="00D836E6"/>
    <w:rsid w:val="00D929F3"/>
    <w:rsid w:val="00DA5DDA"/>
    <w:rsid w:val="00DA6381"/>
    <w:rsid w:val="00DC5801"/>
    <w:rsid w:val="00DE5EF9"/>
    <w:rsid w:val="00DF2DD0"/>
    <w:rsid w:val="00DF35B3"/>
    <w:rsid w:val="00E2233C"/>
    <w:rsid w:val="00E309AA"/>
    <w:rsid w:val="00E42E88"/>
    <w:rsid w:val="00E50784"/>
    <w:rsid w:val="00E53DE3"/>
    <w:rsid w:val="00E62DCA"/>
    <w:rsid w:val="00E64306"/>
    <w:rsid w:val="00E816E4"/>
    <w:rsid w:val="00E82ADF"/>
    <w:rsid w:val="00E91C5A"/>
    <w:rsid w:val="00EA2819"/>
    <w:rsid w:val="00EB334E"/>
    <w:rsid w:val="00EC055E"/>
    <w:rsid w:val="00ED1AF9"/>
    <w:rsid w:val="00EE0795"/>
    <w:rsid w:val="00EE0E92"/>
    <w:rsid w:val="00EF15A5"/>
    <w:rsid w:val="00EF2F9A"/>
    <w:rsid w:val="00F03B0A"/>
    <w:rsid w:val="00F05B2F"/>
    <w:rsid w:val="00F235DD"/>
    <w:rsid w:val="00F2703E"/>
    <w:rsid w:val="00F413ED"/>
    <w:rsid w:val="00F427D9"/>
    <w:rsid w:val="00F477E7"/>
    <w:rsid w:val="00F70F8D"/>
    <w:rsid w:val="00F73F7E"/>
    <w:rsid w:val="00F81AEA"/>
    <w:rsid w:val="00F94926"/>
    <w:rsid w:val="00FC0F54"/>
    <w:rsid w:val="00FD5D3C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6A5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A3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666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3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3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3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666A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666A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E079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A32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32DA"/>
    <w:rPr>
      <w:rFonts w:ascii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A32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32DA"/>
    <w:rPr>
      <w:rFonts w:ascii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63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263D0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a">
    <w:name w:val="Normal (Web)"/>
    <w:basedOn w:val="a"/>
    <w:uiPriority w:val="99"/>
    <w:unhideWhenUsed/>
    <w:rsid w:val="007263D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rsid w:val="00803EE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A77D58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77D58"/>
    <w:rPr>
      <w:rFonts w:eastAsia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A77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F05B2F"/>
    <w:rPr>
      <w:i/>
      <w:iCs/>
    </w:rPr>
  </w:style>
  <w:style w:type="character" w:styleId="af">
    <w:name w:val="Strong"/>
    <w:basedOn w:val="a0"/>
    <w:uiPriority w:val="22"/>
    <w:qFormat/>
    <w:rsid w:val="003C64C9"/>
    <w:rPr>
      <w:b/>
      <w:bCs/>
    </w:rPr>
  </w:style>
  <w:style w:type="character" w:customStyle="1" w:styleId="Hyperlink1">
    <w:name w:val="Hyperlink.1"/>
    <w:basedOn w:val="a0"/>
    <w:rsid w:val="003C64C9"/>
    <w:rPr>
      <w:outline w:val="0"/>
      <w:shadow w:val="0"/>
      <w:emboss w:val="0"/>
      <w:imprint w:val="0"/>
      <w:color w:val="0563C1"/>
      <w:u w:val="single" w:color="0563C1"/>
    </w:rPr>
  </w:style>
  <w:style w:type="paragraph" w:styleId="af0">
    <w:name w:val="Revision"/>
    <w:hidden/>
    <w:uiPriority w:val="99"/>
    <w:semiHidden/>
    <w:rsid w:val="00303C42"/>
    <w:rPr>
      <w:rFonts w:ascii="Times New Roman" w:hAnsi="Times New Roman" w:cs="Times New Roman"/>
      <w:lang w:eastAsia="ru-RU"/>
    </w:rPr>
  </w:style>
  <w:style w:type="paragraph" w:customStyle="1" w:styleId="11">
    <w:name w:val="Обычный1"/>
    <w:basedOn w:val="a"/>
    <w:rsid w:val="0019497D"/>
    <w:pPr>
      <w:spacing w:before="100" w:beforeAutospacing="1" w:after="100" w:afterAutospacing="1"/>
    </w:pPr>
    <w:rPr>
      <w:rFonts w:eastAsia="Times New Roman"/>
    </w:rPr>
  </w:style>
  <w:style w:type="character" w:customStyle="1" w:styleId="message-time">
    <w:name w:val="message-time"/>
    <w:basedOn w:val="a0"/>
    <w:rsid w:val="00DF35B3"/>
  </w:style>
  <w:style w:type="paragraph" w:styleId="af1">
    <w:name w:val="annotation subject"/>
    <w:basedOn w:val="ac"/>
    <w:next w:val="ac"/>
    <w:link w:val="af2"/>
    <w:uiPriority w:val="99"/>
    <w:semiHidden/>
    <w:unhideWhenUsed/>
    <w:rsid w:val="00260C6A"/>
    <w:rPr>
      <w:rFonts w:eastAsiaTheme="minorHAnsi"/>
      <w:b/>
      <w:bCs/>
    </w:rPr>
  </w:style>
  <w:style w:type="character" w:customStyle="1" w:styleId="af2">
    <w:name w:val="Тема примечания Знак"/>
    <w:basedOn w:val="ad"/>
    <w:link w:val="af1"/>
    <w:uiPriority w:val="99"/>
    <w:semiHidden/>
    <w:rsid w:val="00260C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60C6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60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0QrXQWZBak7dI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apampemcchfmo7a3c9ehj.xn--p1ai/projec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l1agf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l1agf.xn--p1a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7498F8-2C19-4FA3-805B-65D5279C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</cp:lastModifiedBy>
  <cp:revision>3</cp:revision>
  <dcterms:created xsi:type="dcterms:W3CDTF">2023-12-09T10:11:00Z</dcterms:created>
  <dcterms:modified xsi:type="dcterms:W3CDTF">2023-12-09T10:12:00Z</dcterms:modified>
</cp:coreProperties>
</file>